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5A201" w14:textId="6C8BFE8B" w:rsidR="0075499F" w:rsidRPr="00D7216A" w:rsidRDefault="00385CC3" w:rsidP="00D7216A">
      <w:pPr>
        <w:pStyle w:val="Standard"/>
        <w:spacing w:line="276" w:lineRule="auto"/>
        <w:jc w:val="center"/>
        <w:rPr>
          <w:rFonts w:ascii="Calibri" w:hAnsi="Calibri" w:cs="Calibri"/>
          <w:b/>
          <w:color w:val="000000" w:themeColor="text1"/>
          <w:sz w:val="20"/>
          <w:szCs w:val="20"/>
        </w:rPr>
      </w:pPr>
      <w:r>
        <w:rPr>
          <w:rFonts w:ascii="Calibri" w:hAnsi="Calibri" w:cs="Calibri"/>
          <w:b/>
          <w:color w:val="000000" w:themeColor="text1"/>
          <w:sz w:val="20"/>
          <w:szCs w:val="20"/>
        </w:rPr>
        <w:t xml:space="preserve">                 </w:t>
      </w:r>
      <w:r w:rsidR="00234CDD" w:rsidRPr="00D7216A">
        <w:rPr>
          <w:rFonts w:ascii="Calibri" w:hAnsi="Calibri" w:cs="Calibri"/>
          <w:b/>
          <w:color w:val="000000" w:themeColor="text1"/>
          <w:sz w:val="20"/>
          <w:szCs w:val="20"/>
        </w:rPr>
        <w:t xml:space="preserve"> UMOWA NR   ……../202</w:t>
      </w:r>
      <w:r>
        <w:rPr>
          <w:rFonts w:ascii="Calibri" w:hAnsi="Calibri" w:cs="Calibri"/>
          <w:b/>
          <w:color w:val="000000" w:themeColor="text1"/>
          <w:sz w:val="20"/>
          <w:szCs w:val="20"/>
        </w:rPr>
        <w:t>6</w:t>
      </w:r>
      <w:r w:rsidR="00234CDD" w:rsidRPr="00D7216A">
        <w:rPr>
          <w:rFonts w:ascii="Calibri" w:hAnsi="Calibri" w:cs="Calibri"/>
          <w:b/>
          <w:color w:val="000000" w:themeColor="text1"/>
          <w:sz w:val="20"/>
          <w:szCs w:val="20"/>
        </w:rPr>
        <w:t>/SAG/</w:t>
      </w:r>
      <w:r w:rsidR="00234CDD" w:rsidRPr="00C854C6">
        <w:rPr>
          <w:rFonts w:ascii="Calibri" w:hAnsi="Calibri" w:cs="Calibri"/>
          <w:b/>
          <w:color w:val="000000" w:themeColor="text1"/>
          <w:sz w:val="20"/>
          <w:szCs w:val="20"/>
        </w:rPr>
        <w:t>IR</w:t>
      </w:r>
      <w:r w:rsidR="00107A56" w:rsidRPr="00C854C6">
        <w:rPr>
          <w:rFonts w:ascii="Calibri" w:hAnsi="Calibri" w:cs="Calibri"/>
          <w:b/>
          <w:color w:val="000000" w:themeColor="text1"/>
          <w:sz w:val="20"/>
          <w:szCs w:val="20"/>
        </w:rPr>
        <w:t xml:space="preserve">  </w:t>
      </w:r>
      <w:r w:rsidR="00107A56" w:rsidRPr="00C854C6">
        <w:rPr>
          <w:rFonts w:ascii="Calibri" w:hAnsi="Calibri" w:cs="Calibri"/>
          <w:b/>
          <w:color w:val="0070C0"/>
          <w:sz w:val="20"/>
          <w:szCs w:val="20"/>
        </w:rPr>
        <w:t xml:space="preserve">     -WZÓR</w:t>
      </w:r>
      <w:r w:rsidR="00C854C6" w:rsidRPr="00C854C6">
        <w:rPr>
          <w:rFonts w:ascii="Calibri" w:hAnsi="Calibri" w:cs="Calibri"/>
          <w:b/>
          <w:color w:val="0070C0"/>
          <w:sz w:val="20"/>
          <w:szCs w:val="20"/>
        </w:rPr>
        <w:t xml:space="preserve"> UMOWY </w:t>
      </w:r>
      <w:r>
        <w:rPr>
          <w:rFonts w:ascii="Calibri" w:hAnsi="Calibri" w:cs="Calibri"/>
          <w:b/>
          <w:color w:val="0070C0"/>
          <w:sz w:val="20"/>
          <w:szCs w:val="20"/>
        </w:rPr>
        <w:t>ZBIORNIK PPOŻ</w:t>
      </w:r>
      <w:r w:rsidR="00C854C6" w:rsidRPr="00C854C6">
        <w:rPr>
          <w:rFonts w:ascii="Calibri" w:hAnsi="Calibri" w:cs="Calibri"/>
          <w:b/>
          <w:color w:val="0070C0"/>
          <w:sz w:val="20"/>
          <w:szCs w:val="20"/>
        </w:rPr>
        <w:t xml:space="preserve"> </w:t>
      </w:r>
      <w:r w:rsidR="00107A56" w:rsidRPr="00C854C6">
        <w:rPr>
          <w:rFonts w:ascii="Calibri" w:hAnsi="Calibri" w:cs="Calibri"/>
          <w:b/>
          <w:color w:val="0070C0"/>
          <w:sz w:val="20"/>
          <w:szCs w:val="20"/>
        </w:rPr>
        <w:t>-</w:t>
      </w:r>
      <w:r w:rsidR="00DA6919" w:rsidRPr="00C854C6">
        <w:rPr>
          <w:rFonts w:ascii="Calibri" w:hAnsi="Calibri" w:cs="Calibri"/>
          <w:b/>
          <w:color w:val="0070C0"/>
          <w:sz w:val="20"/>
          <w:szCs w:val="20"/>
        </w:rPr>
        <w:t xml:space="preserve">           </w:t>
      </w:r>
      <w:r w:rsidR="00244CE1" w:rsidRPr="00C854C6">
        <w:rPr>
          <w:rFonts w:ascii="Calibri" w:hAnsi="Calibri" w:cs="Calibri"/>
          <w:b/>
          <w:color w:val="0070C0"/>
          <w:sz w:val="20"/>
          <w:szCs w:val="20"/>
        </w:rPr>
        <w:t xml:space="preserve">                   </w:t>
      </w:r>
      <w:r w:rsidR="00CB6538" w:rsidRPr="00C854C6">
        <w:rPr>
          <w:rFonts w:ascii="Calibri" w:hAnsi="Calibri" w:cs="Calibri"/>
          <w:b/>
          <w:color w:val="0070C0"/>
          <w:sz w:val="20"/>
          <w:szCs w:val="20"/>
        </w:rPr>
        <w:t xml:space="preserve">Pakiet </w:t>
      </w:r>
      <w:r w:rsidR="009B7DD0" w:rsidRPr="00C854C6">
        <w:rPr>
          <w:rFonts w:ascii="Calibri" w:hAnsi="Calibri" w:cs="Calibri"/>
          <w:b/>
          <w:color w:val="0070C0"/>
          <w:sz w:val="20"/>
          <w:szCs w:val="20"/>
        </w:rPr>
        <w:t>3</w:t>
      </w:r>
    </w:p>
    <w:p w14:paraId="46F4DB67" w14:textId="77777777" w:rsidR="0075499F" w:rsidRPr="00D7216A" w:rsidRDefault="0075499F" w:rsidP="00D7216A">
      <w:pPr>
        <w:pStyle w:val="Standard"/>
        <w:spacing w:line="276" w:lineRule="auto"/>
        <w:jc w:val="both"/>
        <w:rPr>
          <w:rFonts w:ascii="Calibri" w:hAnsi="Calibri" w:cs="Calibri"/>
          <w:b/>
          <w:color w:val="000000" w:themeColor="text1"/>
          <w:sz w:val="20"/>
          <w:szCs w:val="20"/>
        </w:rPr>
      </w:pPr>
    </w:p>
    <w:p w14:paraId="5CFF2048" w14:textId="0DF34979" w:rsidR="00143EE0" w:rsidRPr="00D7216A" w:rsidRDefault="00143EE0" w:rsidP="00D7216A">
      <w:pPr>
        <w:autoSpaceDN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</w:rPr>
      </w:pPr>
      <w:r w:rsidRPr="00D7216A">
        <w:rPr>
          <w:rFonts w:asciiTheme="minorHAnsi" w:hAnsiTheme="minorHAnsi" w:cstheme="minorHAnsi"/>
          <w:color w:val="000000" w:themeColor="text1"/>
          <w:sz w:val="20"/>
        </w:rPr>
        <w:t>Umowa zawarta w dniu: … . … .202</w:t>
      </w:r>
      <w:r w:rsidR="00385CC3">
        <w:rPr>
          <w:rFonts w:asciiTheme="minorHAnsi" w:hAnsiTheme="minorHAnsi" w:cstheme="minorHAnsi"/>
          <w:color w:val="000000" w:themeColor="text1"/>
          <w:sz w:val="20"/>
        </w:rPr>
        <w:t>6</w:t>
      </w:r>
      <w:r w:rsidRPr="00D7216A">
        <w:rPr>
          <w:rFonts w:asciiTheme="minorHAnsi" w:hAnsiTheme="minorHAnsi" w:cstheme="minorHAnsi"/>
          <w:color w:val="000000" w:themeColor="text1"/>
          <w:sz w:val="20"/>
        </w:rPr>
        <w:t xml:space="preserve"> r., pomiędzy:</w:t>
      </w:r>
    </w:p>
    <w:p w14:paraId="42865AEC" w14:textId="77777777" w:rsidR="00143EE0" w:rsidRPr="00D7216A" w:rsidRDefault="00143EE0" w:rsidP="00D7216A">
      <w:pPr>
        <w:autoSpaceDN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</w:rPr>
      </w:pPr>
      <w:r w:rsidRPr="00D7216A">
        <w:rPr>
          <w:rFonts w:asciiTheme="minorHAnsi" w:hAnsiTheme="minorHAnsi" w:cstheme="minorHAnsi"/>
          <w:b/>
          <w:color w:val="000000" w:themeColor="text1"/>
          <w:sz w:val="20"/>
        </w:rPr>
        <w:t>Skarbem Państwa</w:t>
      </w:r>
      <w:r w:rsidRPr="00D7216A">
        <w:rPr>
          <w:rFonts w:asciiTheme="minorHAnsi" w:hAnsiTheme="minorHAnsi" w:cstheme="minorHAnsi"/>
          <w:color w:val="000000" w:themeColor="text1"/>
          <w:sz w:val="20"/>
        </w:rPr>
        <w:t xml:space="preserve"> - </w:t>
      </w:r>
      <w:r w:rsidRPr="00D7216A">
        <w:rPr>
          <w:rFonts w:asciiTheme="minorHAnsi" w:hAnsiTheme="minorHAnsi" w:cstheme="minorHAnsi"/>
          <w:b/>
          <w:color w:val="000000" w:themeColor="text1"/>
          <w:sz w:val="20"/>
        </w:rPr>
        <w:t>Komendantem Wojewódzkim Policji w Lublinie, ul. Narutowicza 73, 20-019 Lublin;</w:t>
      </w:r>
      <w:r w:rsidRPr="00D7216A">
        <w:rPr>
          <w:rFonts w:asciiTheme="minorHAnsi" w:hAnsiTheme="minorHAnsi" w:cstheme="minorHAnsi"/>
          <w:color w:val="000000" w:themeColor="text1"/>
          <w:sz w:val="20"/>
        </w:rPr>
        <w:t xml:space="preserve"> </w:t>
      </w:r>
    </w:p>
    <w:p w14:paraId="375AF7BC" w14:textId="77777777" w:rsidR="00143EE0" w:rsidRPr="00D7216A" w:rsidRDefault="00143EE0" w:rsidP="00D7216A">
      <w:pPr>
        <w:suppressAutoHyphens w:val="0"/>
        <w:autoSpaceDN w:val="0"/>
        <w:spacing w:line="276" w:lineRule="auto"/>
        <w:textAlignment w:val="auto"/>
        <w:rPr>
          <w:rFonts w:asciiTheme="minorHAnsi" w:hAnsiTheme="minorHAnsi" w:cstheme="minorHAnsi"/>
          <w:color w:val="000000" w:themeColor="text1"/>
          <w:sz w:val="20"/>
        </w:rPr>
      </w:pPr>
      <w:r w:rsidRPr="00D7216A">
        <w:rPr>
          <w:rFonts w:asciiTheme="minorHAnsi" w:hAnsiTheme="minorHAnsi" w:cstheme="minorHAnsi"/>
          <w:b/>
          <w:color w:val="000000" w:themeColor="text1"/>
          <w:sz w:val="20"/>
        </w:rPr>
        <w:t>NIP 712-010-46-97, REGON 430689052</w:t>
      </w:r>
      <w:r w:rsidRPr="00D7216A">
        <w:rPr>
          <w:rFonts w:asciiTheme="minorHAnsi" w:hAnsiTheme="minorHAnsi" w:cstheme="minorHAnsi"/>
          <w:color w:val="000000" w:themeColor="text1"/>
          <w:sz w:val="20"/>
        </w:rPr>
        <w:t xml:space="preserve"> zwanym dalej  „</w:t>
      </w:r>
      <w:r w:rsidRPr="00D7216A">
        <w:rPr>
          <w:rFonts w:asciiTheme="minorHAnsi" w:hAnsiTheme="minorHAnsi" w:cstheme="minorHAnsi"/>
          <w:b/>
          <w:color w:val="000000" w:themeColor="text1"/>
          <w:sz w:val="20"/>
        </w:rPr>
        <w:t xml:space="preserve">Zamawiającym”, </w:t>
      </w:r>
      <w:r w:rsidRPr="00D7216A">
        <w:rPr>
          <w:rFonts w:asciiTheme="minorHAnsi" w:hAnsiTheme="minorHAnsi" w:cstheme="minorHAnsi"/>
          <w:color w:val="000000" w:themeColor="text1"/>
          <w:sz w:val="20"/>
        </w:rPr>
        <w:t>reprezentowanym przez :</w:t>
      </w:r>
    </w:p>
    <w:p w14:paraId="37DEC5A2" w14:textId="77777777" w:rsidR="00143EE0" w:rsidRPr="00D7216A" w:rsidRDefault="00143EE0" w:rsidP="00D7216A">
      <w:pPr>
        <w:suppressAutoHyphens w:val="0"/>
        <w:autoSpaceDN w:val="0"/>
        <w:spacing w:line="276" w:lineRule="auto"/>
        <w:textAlignment w:val="auto"/>
        <w:rPr>
          <w:rFonts w:asciiTheme="minorHAnsi" w:hAnsiTheme="minorHAnsi" w:cstheme="minorHAnsi"/>
          <w:color w:val="000000" w:themeColor="text1"/>
          <w:sz w:val="20"/>
        </w:rPr>
      </w:pPr>
      <w:r w:rsidRPr="00D7216A">
        <w:rPr>
          <w:rFonts w:asciiTheme="minorHAnsi" w:hAnsiTheme="minorHAnsi" w:cstheme="minorHAnsi"/>
          <w:b/>
          <w:bCs/>
          <w:color w:val="000000" w:themeColor="text1"/>
          <w:sz w:val="20"/>
        </w:rPr>
        <w:t>…………………………………………………………………………………</w:t>
      </w:r>
    </w:p>
    <w:p w14:paraId="48EED9CB" w14:textId="77777777" w:rsidR="00143EE0" w:rsidRPr="00D7216A" w:rsidRDefault="00143EE0" w:rsidP="00D7216A">
      <w:pPr>
        <w:suppressAutoHyphens w:val="0"/>
        <w:autoSpaceDN w:val="0"/>
        <w:spacing w:line="276" w:lineRule="auto"/>
        <w:textAlignment w:val="auto"/>
        <w:rPr>
          <w:rFonts w:asciiTheme="minorHAnsi" w:hAnsiTheme="minorHAnsi" w:cstheme="minorHAnsi"/>
          <w:color w:val="000000" w:themeColor="text1"/>
          <w:sz w:val="20"/>
        </w:rPr>
      </w:pPr>
      <w:r w:rsidRPr="00D7216A">
        <w:rPr>
          <w:rFonts w:asciiTheme="minorHAnsi" w:hAnsiTheme="minorHAnsi" w:cstheme="minorHAnsi"/>
          <w:b/>
          <w:color w:val="000000" w:themeColor="text1"/>
          <w:sz w:val="20"/>
        </w:rPr>
        <w:t>a</w:t>
      </w:r>
      <w:r w:rsidRPr="00D7216A">
        <w:rPr>
          <w:rFonts w:asciiTheme="minorHAnsi" w:hAnsiTheme="minorHAnsi" w:cstheme="minorHAnsi"/>
          <w:color w:val="000000" w:themeColor="text1"/>
          <w:sz w:val="20"/>
        </w:rPr>
        <w:t xml:space="preserve">: </w:t>
      </w:r>
      <w:r w:rsidRPr="00D7216A">
        <w:rPr>
          <w:rFonts w:asciiTheme="minorHAnsi" w:hAnsiTheme="minorHAnsi" w:cstheme="minorHAnsi"/>
          <w:b/>
          <w:color w:val="000000" w:themeColor="text1"/>
          <w:sz w:val="20"/>
        </w:rPr>
        <w:t>……………………………………………………………………………..</w:t>
      </w:r>
    </w:p>
    <w:p w14:paraId="0E262587" w14:textId="77777777" w:rsidR="00143EE0" w:rsidRPr="00D7216A" w:rsidRDefault="00143EE0" w:rsidP="00D7216A">
      <w:pPr>
        <w:suppressAutoHyphens w:val="0"/>
        <w:autoSpaceDN w:val="0"/>
        <w:spacing w:line="276" w:lineRule="auto"/>
        <w:textAlignment w:val="auto"/>
        <w:rPr>
          <w:rFonts w:asciiTheme="minorHAnsi" w:hAnsiTheme="minorHAnsi" w:cstheme="minorHAnsi"/>
          <w:color w:val="000000" w:themeColor="text1"/>
          <w:sz w:val="20"/>
        </w:rPr>
      </w:pPr>
      <w:r w:rsidRPr="00D7216A">
        <w:rPr>
          <w:rFonts w:asciiTheme="minorHAnsi" w:hAnsiTheme="minorHAnsi" w:cstheme="minorHAnsi"/>
          <w:b/>
          <w:color w:val="000000" w:themeColor="text1"/>
          <w:sz w:val="20"/>
        </w:rPr>
        <w:t xml:space="preserve">NIP </w:t>
      </w:r>
      <w:r w:rsidRPr="00D7216A">
        <w:rPr>
          <w:rFonts w:asciiTheme="minorHAnsi" w:hAnsiTheme="minorHAnsi" w:cstheme="minorHAnsi"/>
          <w:color w:val="000000" w:themeColor="text1"/>
          <w:sz w:val="20"/>
        </w:rPr>
        <w:t>……………………………..</w:t>
      </w:r>
      <w:r w:rsidRPr="00D7216A">
        <w:rPr>
          <w:rFonts w:asciiTheme="minorHAnsi" w:hAnsiTheme="minorHAnsi" w:cstheme="minorHAnsi"/>
          <w:b/>
          <w:color w:val="000000" w:themeColor="text1"/>
          <w:sz w:val="20"/>
        </w:rPr>
        <w:tab/>
      </w:r>
      <w:r w:rsidRPr="00D7216A">
        <w:rPr>
          <w:rFonts w:asciiTheme="minorHAnsi" w:hAnsiTheme="minorHAnsi" w:cstheme="minorHAnsi"/>
          <w:b/>
          <w:color w:val="000000" w:themeColor="text1"/>
          <w:sz w:val="20"/>
        </w:rPr>
        <w:tab/>
        <w:t xml:space="preserve">Regon </w:t>
      </w:r>
      <w:r w:rsidRPr="00D7216A">
        <w:rPr>
          <w:rFonts w:asciiTheme="minorHAnsi" w:hAnsiTheme="minorHAnsi" w:cstheme="minorHAnsi"/>
          <w:color w:val="000000" w:themeColor="text1"/>
          <w:sz w:val="20"/>
        </w:rPr>
        <w:t>…………………….</w:t>
      </w:r>
    </w:p>
    <w:p w14:paraId="687A6B48" w14:textId="77777777" w:rsidR="00143EE0" w:rsidRPr="00D7216A" w:rsidRDefault="00143EE0" w:rsidP="00D7216A">
      <w:pPr>
        <w:autoSpaceDN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</w:rPr>
      </w:pPr>
      <w:r w:rsidRPr="00D7216A">
        <w:rPr>
          <w:rFonts w:asciiTheme="minorHAnsi" w:hAnsiTheme="minorHAnsi" w:cstheme="minorHAnsi"/>
          <w:color w:val="000000" w:themeColor="text1"/>
          <w:sz w:val="20"/>
        </w:rPr>
        <w:t>zwaną(nym) dalej</w:t>
      </w:r>
      <w:r w:rsidRPr="00D7216A">
        <w:rPr>
          <w:rFonts w:asciiTheme="minorHAnsi" w:hAnsiTheme="minorHAnsi" w:cstheme="minorHAnsi"/>
          <w:b/>
          <w:bCs/>
          <w:color w:val="000000" w:themeColor="text1"/>
          <w:sz w:val="20"/>
        </w:rPr>
        <w:t xml:space="preserve"> „Wykonawcą” </w:t>
      </w:r>
      <w:r w:rsidRPr="00D7216A">
        <w:rPr>
          <w:rFonts w:asciiTheme="minorHAnsi" w:hAnsiTheme="minorHAnsi" w:cstheme="minorHAnsi"/>
          <w:color w:val="000000" w:themeColor="text1"/>
          <w:sz w:val="20"/>
        </w:rPr>
        <w:t>, którego (-ą) reprezentuje:</w:t>
      </w:r>
    </w:p>
    <w:p w14:paraId="3B728EAF" w14:textId="7E521BA5" w:rsidR="00143EE0" w:rsidRPr="00D7216A" w:rsidRDefault="00143EE0" w:rsidP="00D7216A">
      <w:pPr>
        <w:autoSpaceDN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</w:rPr>
      </w:pPr>
      <w:r w:rsidRPr="00D7216A">
        <w:rPr>
          <w:rFonts w:asciiTheme="minorHAnsi" w:hAnsiTheme="minorHAnsi" w:cstheme="minorHAnsi"/>
          <w:color w:val="000000" w:themeColor="text1"/>
          <w:sz w:val="20"/>
        </w:rPr>
        <w:t>………………………………………………………………………………</w:t>
      </w:r>
    </w:p>
    <w:p w14:paraId="2EFB74B1" w14:textId="77777777" w:rsidR="00A76C05" w:rsidRPr="00D7216A" w:rsidRDefault="00A76C05" w:rsidP="00D7216A">
      <w:pPr>
        <w:autoSpaceDN w:val="0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20"/>
        </w:rPr>
      </w:pPr>
    </w:p>
    <w:p w14:paraId="126A1088" w14:textId="315E77C4" w:rsidR="00143EE0" w:rsidRPr="00D7216A" w:rsidRDefault="00897F2A" w:rsidP="00D7216A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D7216A">
        <w:rPr>
          <w:rFonts w:asciiTheme="minorHAnsi" w:hAnsiTheme="minorHAnsi" w:cstheme="minorHAnsi"/>
          <w:color w:val="000000" w:themeColor="text1"/>
          <w:sz w:val="20"/>
          <w:szCs w:val="20"/>
        </w:rPr>
        <w:t>Na podstawie art. 132 Ustawy Prawo zamówień publicznych z dnia 11 września 2019 roku (Dz. U. z 2024 r., poz.  1320</w:t>
      </w:r>
      <w:r w:rsidR="00D435B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EF3BFA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D435BE">
        <w:rPr>
          <w:rFonts w:asciiTheme="minorHAnsi" w:hAnsiTheme="minorHAnsi" w:cstheme="minorHAnsi"/>
          <w:color w:val="000000" w:themeColor="text1"/>
          <w:sz w:val="20"/>
          <w:szCs w:val="20"/>
        </w:rPr>
        <w:t>z późn. zm.</w:t>
      </w:r>
      <w:r w:rsidRPr="00D7216A">
        <w:rPr>
          <w:rFonts w:asciiTheme="minorHAnsi" w:hAnsiTheme="minorHAnsi" w:cstheme="minorHAnsi"/>
          <w:color w:val="000000" w:themeColor="text1"/>
          <w:sz w:val="20"/>
          <w:szCs w:val="20"/>
        </w:rPr>
        <w:t>) dalej „ustawy Pzp” zawarta została umowa następującej treści:</w:t>
      </w:r>
    </w:p>
    <w:p w14:paraId="162E4803" w14:textId="77777777" w:rsidR="00897F2A" w:rsidRPr="00D7216A" w:rsidRDefault="00897F2A" w:rsidP="00D7216A">
      <w:pPr>
        <w:pStyle w:val="Standard"/>
        <w:spacing w:line="276" w:lineRule="auto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6CAF830F" w14:textId="77777777" w:rsidR="0075499F" w:rsidRPr="00D7216A" w:rsidRDefault="00234CDD" w:rsidP="00D7216A">
      <w:pPr>
        <w:pStyle w:val="Standard"/>
        <w:spacing w:line="276" w:lineRule="auto"/>
        <w:jc w:val="center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b/>
          <w:color w:val="000000" w:themeColor="text1"/>
          <w:sz w:val="20"/>
          <w:szCs w:val="20"/>
        </w:rPr>
        <w:t>§ 1</w:t>
      </w:r>
    </w:p>
    <w:p w14:paraId="2443BD7A" w14:textId="5DDD1492" w:rsidR="0075499F" w:rsidRPr="000B1797" w:rsidRDefault="00234CDD" w:rsidP="00D7216A">
      <w:pPr>
        <w:pStyle w:val="Standard"/>
        <w:numPr>
          <w:ilvl w:val="0"/>
          <w:numId w:val="12"/>
        </w:numPr>
        <w:spacing w:line="276" w:lineRule="auto"/>
        <w:ind w:left="284" w:hanging="284"/>
        <w:jc w:val="both"/>
        <w:rPr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color w:val="000000" w:themeColor="text1"/>
          <w:sz w:val="20"/>
          <w:szCs w:val="20"/>
        </w:rPr>
        <w:t>Zamawiający zleca w oparciu o Rozporządzenie Ministra Spraw Wewnętrznych i Administracji z dnia 07 czerwca 2010r. w sprawie ochrony przeciwpożarowej budynków, innych obiektów budowlanych i terenów  (Dz. U. z 20</w:t>
      </w:r>
      <w:r w:rsidR="00981A48">
        <w:rPr>
          <w:rFonts w:ascii="Calibri" w:hAnsi="Calibri" w:cs="Calibri"/>
          <w:color w:val="000000" w:themeColor="text1"/>
          <w:sz w:val="20"/>
          <w:szCs w:val="20"/>
        </w:rPr>
        <w:t>23</w:t>
      </w:r>
      <w:r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 roku, poz. </w:t>
      </w:r>
      <w:r w:rsidR="00981A48">
        <w:rPr>
          <w:rFonts w:ascii="Calibri" w:hAnsi="Calibri" w:cs="Calibri"/>
          <w:color w:val="000000" w:themeColor="text1"/>
          <w:sz w:val="20"/>
          <w:szCs w:val="20"/>
        </w:rPr>
        <w:t>822</w:t>
      </w:r>
      <w:r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 z </w:t>
      </w:r>
      <w:r w:rsidRPr="000B1797">
        <w:rPr>
          <w:rFonts w:ascii="Calibri" w:hAnsi="Calibri" w:cs="Calibri"/>
          <w:color w:val="000000" w:themeColor="text1"/>
          <w:sz w:val="20"/>
          <w:szCs w:val="20"/>
        </w:rPr>
        <w:t>późn. zm.), a Wykonawca przyjmuje do wykonywania usług</w:t>
      </w:r>
      <w:r w:rsidR="00F532AD" w:rsidRPr="000B1797">
        <w:rPr>
          <w:rFonts w:ascii="Calibri" w:hAnsi="Calibri" w:cs="Calibri"/>
          <w:color w:val="000000" w:themeColor="text1"/>
          <w:sz w:val="20"/>
          <w:szCs w:val="20"/>
        </w:rPr>
        <w:t>ę</w:t>
      </w:r>
      <w:r w:rsidRPr="000B1797">
        <w:rPr>
          <w:rFonts w:ascii="Calibri" w:hAnsi="Calibri" w:cs="Calibri"/>
          <w:color w:val="000000" w:themeColor="text1"/>
          <w:sz w:val="20"/>
          <w:szCs w:val="20"/>
        </w:rPr>
        <w:t xml:space="preserve"> przeglądu techniczne</w:t>
      </w:r>
      <w:r w:rsidR="00F532AD" w:rsidRPr="000B1797">
        <w:rPr>
          <w:rFonts w:ascii="Calibri" w:hAnsi="Calibri" w:cs="Calibri"/>
          <w:color w:val="000000" w:themeColor="text1"/>
          <w:sz w:val="20"/>
          <w:szCs w:val="20"/>
        </w:rPr>
        <w:t>go podziemn</w:t>
      </w:r>
      <w:r w:rsidR="006730D4">
        <w:rPr>
          <w:rFonts w:ascii="Calibri" w:hAnsi="Calibri" w:cs="Calibri"/>
          <w:color w:val="000000" w:themeColor="text1"/>
          <w:sz w:val="20"/>
          <w:szCs w:val="20"/>
        </w:rPr>
        <w:t>ych</w:t>
      </w:r>
      <w:r w:rsidR="00F532AD" w:rsidRPr="000B1797">
        <w:rPr>
          <w:rFonts w:ascii="Calibri" w:hAnsi="Calibri" w:cs="Calibri"/>
          <w:color w:val="000000" w:themeColor="text1"/>
          <w:sz w:val="20"/>
          <w:szCs w:val="20"/>
        </w:rPr>
        <w:t xml:space="preserve"> zbiornik</w:t>
      </w:r>
      <w:r w:rsidR="006730D4">
        <w:rPr>
          <w:rFonts w:ascii="Calibri" w:hAnsi="Calibri" w:cs="Calibri"/>
          <w:color w:val="000000" w:themeColor="text1"/>
          <w:sz w:val="20"/>
          <w:szCs w:val="20"/>
        </w:rPr>
        <w:t xml:space="preserve">ów </w:t>
      </w:r>
      <w:r w:rsidR="006730D4" w:rsidRPr="006730D4">
        <w:rPr>
          <w:rFonts w:ascii="Calibri" w:hAnsi="Calibri" w:cs="Calibri"/>
          <w:color w:val="000000" w:themeColor="text1"/>
          <w:sz w:val="20"/>
          <w:szCs w:val="20"/>
        </w:rPr>
        <w:t>(dwa połączone zbiorniki o pojemności 60 m3 każdy, łącznie 120 m3)</w:t>
      </w:r>
      <w:r w:rsidR="005F4E9D" w:rsidRPr="000B1797">
        <w:rPr>
          <w:rFonts w:ascii="Calibri" w:hAnsi="Calibri" w:cs="Calibri"/>
          <w:color w:val="000000" w:themeColor="text1"/>
          <w:sz w:val="20"/>
          <w:szCs w:val="20"/>
        </w:rPr>
        <w:t xml:space="preserve"> S Plastic</w:t>
      </w:r>
      <w:r w:rsidR="006730D4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="00F532AD" w:rsidRPr="000B1797">
        <w:rPr>
          <w:rFonts w:ascii="Calibri" w:hAnsi="Calibri" w:cs="Calibri"/>
          <w:color w:val="000000" w:themeColor="text1"/>
          <w:sz w:val="20"/>
          <w:szCs w:val="20"/>
        </w:rPr>
        <w:t xml:space="preserve">z polietylenu (PEHD) </w:t>
      </w:r>
      <w:r w:rsidR="009B2400" w:rsidRPr="000B1797">
        <w:rPr>
          <w:rFonts w:ascii="Calibri" w:hAnsi="Calibri" w:cs="Calibri"/>
          <w:color w:val="000000" w:themeColor="text1"/>
          <w:sz w:val="20"/>
          <w:szCs w:val="20"/>
        </w:rPr>
        <w:t xml:space="preserve">przeznaczony na magazynowanie wody do celów PPOŻ </w:t>
      </w:r>
      <w:r w:rsidRPr="000B1797">
        <w:rPr>
          <w:rFonts w:ascii="Calibri" w:hAnsi="Calibri" w:cs="Calibri"/>
          <w:color w:val="000000" w:themeColor="text1"/>
          <w:sz w:val="20"/>
          <w:szCs w:val="20"/>
        </w:rPr>
        <w:t xml:space="preserve">na rzecz KWP w Lublinie, ul. Grenadierów </w:t>
      </w:r>
      <w:r w:rsidR="00F532AD" w:rsidRPr="000B1797">
        <w:rPr>
          <w:rFonts w:ascii="Calibri" w:hAnsi="Calibri" w:cs="Calibri"/>
          <w:color w:val="000000" w:themeColor="text1"/>
          <w:sz w:val="20"/>
          <w:szCs w:val="20"/>
        </w:rPr>
        <w:t>4.</w:t>
      </w:r>
    </w:p>
    <w:p w14:paraId="55C8C1DE" w14:textId="34511B57" w:rsidR="0075499F" w:rsidRPr="000B1797" w:rsidRDefault="00234CDD" w:rsidP="00D7216A">
      <w:pPr>
        <w:pStyle w:val="Standard"/>
        <w:spacing w:line="276" w:lineRule="auto"/>
        <w:ind w:left="283" w:hanging="283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0B1797">
        <w:rPr>
          <w:rFonts w:ascii="Calibri" w:hAnsi="Calibri" w:cs="Calibri"/>
          <w:color w:val="000000" w:themeColor="text1"/>
          <w:sz w:val="20"/>
          <w:szCs w:val="20"/>
        </w:rPr>
        <w:t>2. Usług</w:t>
      </w:r>
      <w:r w:rsidR="00CE55B6" w:rsidRPr="000B1797">
        <w:rPr>
          <w:rFonts w:ascii="Calibri" w:hAnsi="Calibri" w:cs="Calibri"/>
          <w:color w:val="000000" w:themeColor="text1"/>
          <w:sz w:val="20"/>
          <w:szCs w:val="20"/>
        </w:rPr>
        <w:t>a</w:t>
      </w:r>
      <w:r w:rsidRPr="000B1797">
        <w:rPr>
          <w:rFonts w:ascii="Calibri" w:hAnsi="Calibri" w:cs="Calibri"/>
          <w:color w:val="000000" w:themeColor="text1"/>
          <w:sz w:val="20"/>
          <w:szCs w:val="20"/>
        </w:rPr>
        <w:t xml:space="preserve"> wymienion</w:t>
      </w:r>
      <w:r w:rsidR="00CE55B6" w:rsidRPr="000B1797">
        <w:rPr>
          <w:rFonts w:ascii="Calibri" w:hAnsi="Calibri" w:cs="Calibri"/>
          <w:color w:val="000000" w:themeColor="text1"/>
          <w:sz w:val="20"/>
          <w:szCs w:val="20"/>
        </w:rPr>
        <w:t>a</w:t>
      </w:r>
      <w:r w:rsidRPr="000B1797">
        <w:rPr>
          <w:rFonts w:ascii="Calibri" w:hAnsi="Calibri" w:cs="Calibri"/>
          <w:color w:val="000000" w:themeColor="text1"/>
          <w:sz w:val="20"/>
          <w:szCs w:val="20"/>
        </w:rPr>
        <w:t xml:space="preserve"> w ust. 1 wykonywan</w:t>
      </w:r>
      <w:r w:rsidR="00CE55B6" w:rsidRPr="000B1797">
        <w:rPr>
          <w:rFonts w:ascii="Calibri" w:hAnsi="Calibri" w:cs="Calibri"/>
          <w:color w:val="000000" w:themeColor="text1"/>
          <w:sz w:val="20"/>
          <w:szCs w:val="20"/>
        </w:rPr>
        <w:t>a</w:t>
      </w:r>
      <w:r w:rsidRPr="000B1797">
        <w:rPr>
          <w:rFonts w:ascii="Calibri" w:hAnsi="Calibri" w:cs="Calibri"/>
          <w:color w:val="000000" w:themeColor="text1"/>
          <w:sz w:val="20"/>
          <w:szCs w:val="20"/>
        </w:rPr>
        <w:t xml:space="preserve"> będ</w:t>
      </w:r>
      <w:r w:rsidR="00CE55B6" w:rsidRPr="000B1797">
        <w:rPr>
          <w:rFonts w:ascii="Calibri" w:hAnsi="Calibri" w:cs="Calibri"/>
          <w:color w:val="000000" w:themeColor="text1"/>
          <w:sz w:val="20"/>
          <w:szCs w:val="20"/>
        </w:rPr>
        <w:t>zie</w:t>
      </w:r>
      <w:r w:rsidRPr="000B1797">
        <w:rPr>
          <w:rFonts w:ascii="Calibri" w:hAnsi="Calibri" w:cs="Calibri"/>
          <w:color w:val="000000" w:themeColor="text1"/>
          <w:sz w:val="20"/>
          <w:szCs w:val="20"/>
        </w:rPr>
        <w:t xml:space="preserve"> przez kompetentn</w:t>
      </w:r>
      <w:r w:rsidR="00BA6563">
        <w:rPr>
          <w:rFonts w:ascii="Calibri" w:hAnsi="Calibri" w:cs="Calibri"/>
          <w:color w:val="000000" w:themeColor="text1"/>
          <w:sz w:val="20"/>
          <w:szCs w:val="20"/>
        </w:rPr>
        <w:t xml:space="preserve">e osoby </w:t>
      </w:r>
      <w:r w:rsidRPr="000B1797">
        <w:rPr>
          <w:rFonts w:ascii="Calibri" w:hAnsi="Calibri" w:cs="Calibri"/>
          <w:color w:val="000000" w:themeColor="text1"/>
          <w:sz w:val="20"/>
          <w:szCs w:val="20"/>
        </w:rPr>
        <w:t>z odpowiednimi uprawnieniami, sprzętem posiadającym świadectwo dopuszczenia do stosowania, będącym własnością Wykonawcy.</w:t>
      </w:r>
    </w:p>
    <w:p w14:paraId="11C2459B" w14:textId="77777777" w:rsidR="0075499F" w:rsidRPr="000B1797" w:rsidRDefault="00234CDD" w:rsidP="00D7216A">
      <w:pPr>
        <w:pStyle w:val="Standard"/>
        <w:spacing w:line="276" w:lineRule="auto"/>
        <w:ind w:left="283" w:hanging="283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0B1797">
        <w:rPr>
          <w:rFonts w:ascii="Calibri" w:hAnsi="Calibri" w:cs="Calibri"/>
          <w:color w:val="000000" w:themeColor="text1"/>
          <w:sz w:val="20"/>
          <w:szCs w:val="20"/>
        </w:rPr>
        <w:t>3. Wykonawca dojeżdża do KWP w Lublinie własnym środkiem transportu. Koszt dojazdu zostanie wliczony w ceny jednostkowe, o których mowa w załączniku nr 1.</w:t>
      </w:r>
    </w:p>
    <w:p w14:paraId="64F50A9F" w14:textId="77777777" w:rsidR="0075499F" w:rsidRPr="000B1797" w:rsidRDefault="00234CDD" w:rsidP="00D7216A">
      <w:pPr>
        <w:pStyle w:val="Standard"/>
        <w:spacing w:line="276" w:lineRule="auto"/>
        <w:ind w:left="283" w:hanging="283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0B1797">
        <w:rPr>
          <w:rFonts w:ascii="Calibri" w:hAnsi="Calibri" w:cs="Calibri"/>
          <w:color w:val="000000" w:themeColor="text1"/>
          <w:sz w:val="20"/>
          <w:szCs w:val="20"/>
        </w:rPr>
        <w:t>4. Wykonawca oświadcza, że nie będzie rozpowszechniał informacji pozyskanych w wyniku świadczenia usługi, o której mowa w ust. 1.</w:t>
      </w:r>
    </w:p>
    <w:p w14:paraId="27A56242" w14:textId="77777777" w:rsidR="0075499F" w:rsidRPr="000B1797" w:rsidRDefault="0075499F" w:rsidP="00D7216A">
      <w:pPr>
        <w:pStyle w:val="Standard"/>
        <w:spacing w:line="276" w:lineRule="auto"/>
        <w:ind w:left="283" w:hanging="283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0EB7586B" w14:textId="77777777" w:rsidR="0075499F" w:rsidRPr="000B1797" w:rsidRDefault="00234CDD" w:rsidP="00D7216A">
      <w:pPr>
        <w:pStyle w:val="Standard"/>
        <w:spacing w:line="276" w:lineRule="auto"/>
        <w:jc w:val="center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0B1797">
        <w:rPr>
          <w:rFonts w:ascii="Calibri" w:hAnsi="Calibri" w:cs="Calibri"/>
          <w:b/>
          <w:color w:val="000000" w:themeColor="text1"/>
          <w:sz w:val="20"/>
          <w:szCs w:val="20"/>
        </w:rPr>
        <w:t>§ 2</w:t>
      </w:r>
    </w:p>
    <w:p w14:paraId="2AC7BD91" w14:textId="0BF85FB8" w:rsidR="0075499F" w:rsidRPr="00D7216A" w:rsidRDefault="00234CDD" w:rsidP="00D7216A">
      <w:pPr>
        <w:pStyle w:val="Standard"/>
        <w:tabs>
          <w:tab w:val="left" w:pos="426"/>
        </w:tabs>
        <w:spacing w:line="276" w:lineRule="auto"/>
        <w:ind w:left="284" w:hanging="284"/>
        <w:jc w:val="both"/>
        <w:rPr>
          <w:color w:val="000000" w:themeColor="text1"/>
          <w:sz w:val="20"/>
          <w:szCs w:val="20"/>
        </w:rPr>
      </w:pPr>
      <w:r w:rsidRPr="000B1797">
        <w:rPr>
          <w:rFonts w:ascii="Calibri" w:hAnsi="Calibri" w:cs="Calibri"/>
          <w:color w:val="000000" w:themeColor="text1"/>
          <w:sz w:val="20"/>
          <w:szCs w:val="20"/>
        </w:rPr>
        <w:t xml:space="preserve">1.  </w:t>
      </w:r>
      <w:r w:rsidR="005F4E9D" w:rsidRPr="000B1797">
        <w:rPr>
          <w:rFonts w:ascii="Calibri" w:hAnsi="Calibri" w:cs="Calibri"/>
          <w:color w:val="000000" w:themeColor="text1"/>
          <w:sz w:val="20"/>
          <w:szCs w:val="20"/>
        </w:rPr>
        <w:t xml:space="preserve">Zbiornik podziemny </w:t>
      </w:r>
      <w:r w:rsidR="009B2400" w:rsidRPr="000B1797">
        <w:rPr>
          <w:rFonts w:ascii="Calibri" w:hAnsi="Calibri" w:cs="Calibri"/>
          <w:color w:val="000000" w:themeColor="text1"/>
          <w:sz w:val="20"/>
          <w:szCs w:val="20"/>
        </w:rPr>
        <w:t xml:space="preserve">przeznaczony na magazynowanie wody do celów PPOŻ zwany dalej „zbiornikiem PPOŻ” </w:t>
      </w:r>
      <w:r w:rsidRPr="00D7216A">
        <w:rPr>
          <w:rFonts w:ascii="Calibri" w:hAnsi="Calibri" w:cs="Calibri"/>
          <w:color w:val="000000" w:themeColor="text1"/>
          <w:sz w:val="20"/>
          <w:szCs w:val="20"/>
        </w:rPr>
        <w:t>poddan</w:t>
      </w:r>
      <w:r w:rsidR="009B2400">
        <w:rPr>
          <w:rFonts w:ascii="Calibri" w:hAnsi="Calibri" w:cs="Calibri"/>
          <w:color w:val="000000" w:themeColor="text1"/>
          <w:sz w:val="20"/>
          <w:szCs w:val="20"/>
        </w:rPr>
        <w:t>y</w:t>
      </w:r>
      <w:r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 zostan</w:t>
      </w:r>
      <w:r w:rsidR="00BE00C7">
        <w:rPr>
          <w:rFonts w:ascii="Calibri" w:hAnsi="Calibri" w:cs="Calibri"/>
          <w:color w:val="000000" w:themeColor="text1"/>
          <w:sz w:val="20"/>
          <w:szCs w:val="20"/>
        </w:rPr>
        <w:t>ie</w:t>
      </w:r>
      <w:r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 usłudze wymienionej w § 1 ust. 1</w:t>
      </w:r>
      <w:r w:rsidR="00C61921"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="00FA56A2">
        <w:rPr>
          <w:rFonts w:ascii="Calibri" w:hAnsi="Calibri" w:cs="Calibri"/>
          <w:color w:val="000000" w:themeColor="text1"/>
          <w:sz w:val="20"/>
          <w:szCs w:val="20"/>
        </w:rPr>
        <w:t>w terminach określonych w załączniku nr 1.</w:t>
      </w:r>
    </w:p>
    <w:p w14:paraId="4BC01C19" w14:textId="77777777" w:rsidR="0075499F" w:rsidRPr="00D7216A" w:rsidRDefault="00234CDD" w:rsidP="00D7216A">
      <w:pPr>
        <w:pStyle w:val="Standard"/>
        <w:spacing w:line="276" w:lineRule="auto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color w:val="000000" w:themeColor="text1"/>
          <w:sz w:val="20"/>
          <w:szCs w:val="20"/>
        </w:rPr>
        <w:t>2. Wykonawca zobowiązuje się do:</w:t>
      </w:r>
    </w:p>
    <w:p w14:paraId="25D5D4BF" w14:textId="71CE73BA" w:rsidR="0075499F" w:rsidRDefault="00234CDD" w:rsidP="00BE00C7">
      <w:pPr>
        <w:pStyle w:val="Standard"/>
        <w:numPr>
          <w:ilvl w:val="0"/>
          <w:numId w:val="4"/>
        </w:numPr>
        <w:tabs>
          <w:tab w:val="left" w:pos="278"/>
        </w:tabs>
        <w:spacing w:line="276" w:lineRule="auto"/>
        <w:ind w:left="284" w:hanging="284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BE00C7">
        <w:rPr>
          <w:rFonts w:ascii="Calibri" w:hAnsi="Calibri" w:cs="Calibri"/>
          <w:color w:val="000000" w:themeColor="text1"/>
          <w:sz w:val="20"/>
          <w:szCs w:val="20"/>
        </w:rPr>
        <w:t>przeprowadzenia przeglądu technicznego</w:t>
      </w:r>
      <w:r w:rsidR="006011B7" w:rsidRPr="00BE00C7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="00BE00C7" w:rsidRPr="00BE00C7">
        <w:rPr>
          <w:rFonts w:ascii="Calibri" w:hAnsi="Calibri" w:cs="Calibri"/>
          <w:color w:val="000000" w:themeColor="text1"/>
          <w:sz w:val="20"/>
          <w:szCs w:val="20"/>
        </w:rPr>
        <w:t>podziemnego zbiornika S Plastic</w:t>
      </w:r>
      <w:r w:rsidR="00BE00C7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="00BE00C7" w:rsidRPr="00BE00C7">
        <w:rPr>
          <w:rFonts w:ascii="Calibri" w:hAnsi="Calibri" w:cs="Calibri"/>
          <w:color w:val="000000" w:themeColor="text1"/>
          <w:sz w:val="20"/>
          <w:szCs w:val="20"/>
        </w:rPr>
        <w:t>z polietylenu (PEHD) przeznaczon</w:t>
      </w:r>
      <w:r w:rsidR="00BE00C7">
        <w:rPr>
          <w:rFonts w:ascii="Calibri" w:hAnsi="Calibri" w:cs="Calibri"/>
          <w:color w:val="000000" w:themeColor="text1"/>
          <w:sz w:val="20"/>
          <w:szCs w:val="20"/>
        </w:rPr>
        <w:t>ego</w:t>
      </w:r>
      <w:r w:rsidR="00BE00C7" w:rsidRPr="00BE00C7">
        <w:rPr>
          <w:rFonts w:ascii="Calibri" w:hAnsi="Calibri" w:cs="Calibri"/>
          <w:color w:val="000000" w:themeColor="text1"/>
          <w:sz w:val="20"/>
          <w:szCs w:val="20"/>
        </w:rPr>
        <w:t xml:space="preserve"> na magazynowanie wody do celów PPOŻ</w:t>
      </w:r>
      <w:r w:rsidR="00BE00C7">
        <w:rPr>
          <w:rFonts w:ascii="Calibri" w:hAnsi="Calibri" w:cs="Calibri"/>
          <w:color w:val="000000" w:themeColor="text1"/>
          <w:sz w:val="20"/>
          <w:szCs w:val="20"/>
        </w:rPr>
        <w:t>,</w:t>
      </w:r>
      <w:r w:rsidR="00BE00C7" w:rsidRPr="00BE00C7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</w:p>
    <w:p w14:paraId="18D87CD3" w14:textId="2F54B689" w:rsidR="00BE00C7" w:rsidRDefault="00BE00C7" w:rsidP="00BE00C7">
      <w:pPr>
        <w:pStyle w:val="Standard"/>
        <w:numPr>
          <w:ilvl w:val="0"/>
          <w:numId w:val="4"/>
        </w:numPr>
        <w:tabs>
          <w:tab w:val="left" w:pos="278"/>
        </w:tabs>
        <w:spacing w:line="276" w:lineRule="auto"/>
        <w:ind w:left="284" w:hanging="284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>sporządzenia po wykonaniu usługi protokołu, który będzie zawierał:</w:t>
      </w:r>
    </w:p>
    <w:p w14:paraId="4E1FA19E" w14:textId="77777777" w:rsidR="00BE00C7" w:rsidRDefault="00BE00C7" w:rsidP="00BE00C7">
      <w:pPr>
        <w:pStyle w:val="Standard"/>
        <w:tabs>
          <w:tab w:val="left" w:pos="278"/>
        </w:tabs>
        <w:spacing w:line="276" w:lineRule="auto"/>
        <w:ind w:left="284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Pr="00BE00C7">
        <w:rPr>
          <w:rFonts w:ascii="Calibri" w:hAnsi="Calibri" w:cs="Calibri"/>
          <w:color w:val="000000" w:themeColor="text1"/>
          <w:sz w:val="20"/>
          <w:szCs w:val="20"/>
        </w:rPr>
        <w:t>nazwę Zamawiającego;</w:t>
      </w:r>
    </w:p>
    <w:p w14:paraId="05C62CDC" w14:textId="77777777" w:rsidR="00BE00C7" w:rsidRDefault="00BE00C7" w:rsidP="00BE00C7">
      <w:pPr>
        <w:pStyle w:val="Standard"/>
        <w:tabs>
          <w:tab w:val="left" w:pos="278"/>
        </w:tabs>
        <w:spacing w:line="276" w:lineRule="auto"/>
        <w:ind w:left="284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Pr="00BE00C7">
        <w:rPr>
          <w:rFonts w:ascii="Calibri" w:hAnsi="Calibri" w:cs="Calibri"/>
          <w:color w:val="000000" w:themeColor="text1"/>
          <w:sz w:val="20"/>
          <w:szCs w:val="20"/>
        </w:rPr>
        <w:t>nazwę Wykonawcy;</w:t>
      </w:r>
    </w:p>
    <w:p w14:paraId="38D94D89" w14:textId="77777777" w:rsidR="00077369" w:rsidRDefault="00BE00C7" w:rsidP="00077369">
      <w:pPr>
        <w:pStyle w:val="Standard"/>
        <w:tabs>
          <w:tab w:val="left" w:pos="278"/>
        </w:tabs>
        <w:spacing w:line="276" w:lineRule="auto"/>
        <w:ind w:left="284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Pr="00BE00C7">
        <w:rPr>
          <w:rFonts w:ascii="Calibri" w:hAnsi="Calibri" w:cs="Calibri"/>
          <w:color w:val="000000" w:themeColor="text1"/>
          <w:sz w:val="20"/>
          <w:szCs w:val="20"/>
        </w:rPr>
        <w:t>lokalizację wykonywanego przeglądu;</w:t>
      </w:r>
    </w:p>
    <w:p w14:paraId="398D3A7C" w14:textId="77777777" w:rsidR="00077369" w:rsidRDefault="00077369" w:rsidP="00077369">
      <w:pPr>
        <w:pStyle w:val="Standard"/>
        <w:tabs>
          <w:tab w:val="left" w:pos="278"/>
        </w:tabs>
        <w:spacing w:line="276" w:lineRule="auto"/>
        <w:ind w:left="284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BE00C7" w:rsidRPr="00BE00C7">
        <w:rPr>
          <w:rFonts w:ascii="Calibri" w:hAnsi="Calibri" w:cs="Calibri"/>
          <w:color w:val="000000" w:themeColor="text1"/>
          <w:sz w:val="20"/>
          <w:szCs w:val="20"/>
        </w:rPr>
        <w:t>datę terminu wykonania usługi;</w:t>
      </w:r>
      <w:r w:rsidR="00BE00C7" w:rsidRPr="00BE00C7">
        <w:rPr>
          <w:rFonts w:ascii="Calibri" w:hAnsi="Calibri" w:cs="Calibri"/>
          <w:color w:val="000000" w:themeColor="text1"/>
          <w:sz w:val="20"/>
          <w:szCs w:val="20"/>
        </w:rPr>
        <w:tab/>
      </w:r>
    </w:p>
    <w:p w14:paraId="10E06F53" w14:textId="77777777" w:rsidR="00077369" w:rsidRDefault="00077369" w:rsidP="00077369">
      <w:pPr>
        <w:pStyle w:val="Standard"/>
        <w:tabs>
          <w:tab w:val="left" w:pos="278"/>
        </w:tabs>
        <w:spacing w:line="276" w:lineRule="auto"/>
        <w:ind w:left="284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BE00C7" w:rsidRPr="00BE00C7">
        <w:rPr>
          <w:rFonts w:ascii="Calibri" w:hAnsi="Calibri" w:cs="Calibri"/>
          <w:color w:val="000000" w:themeColor="text1"/>
          <w:sz w:val="20"/>
          <w:szCs w:val="20"/>
        </w:rPr>
        <w:t xml:space="preserve"> zakres wykonywanych prac;</w:t>
      </w:r>
    </w:p>
    <w:p w14:paraId="56F81FE4" w14:textId="77777777" w:rsidR="00077369" w:rsidRDefault="00077369" w:rsidP="00077369">
      <w:pPr>
        <w:pStyle w:val="Standard"/>
        <w:tabs>
          <w:tab w:val="left" w:pos="278"/>
        </w:tabs>
        <w:spacing w:line="276" w:lineRule="auto"/>
        <w:ind w:left="284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BE00C7" w:rsidRPr="00BE00C7">
        <w:rPr>
          <w:rFonts w:ascii="Calibri" w:hAnsi="Calibri" w:cs="Calibri"/>
          <w:color w:val="000000" w:themeColor="text1"/>
          <w:sz w:val="20"/>
          <w:szCs w:val="20"/>
        </w:rPr>
        <w:t>uwagi i zalecenia;</w:t>
      </w:r>
    </w:p>
    <w:p w14:paraId="2FA8C3BD" w14:textId="55F914AB" w:rsidR="00BE00C7" w:rsidRPr="00BE00C7" w:rsidRDefault="00077369" w:rsidP="00077369">
      <w:pPr>
        <w:pStyle w:val="Standard"/>
        <w:tabs>
          <w:tab w:val="left" w:pos="278"/>
        </w:tabs>
        <w:spacing w:line="276" w:lineRule="auto"/>
        <w:ind w:left="284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 xml:space="preserve">- </w:t>
      </w:r>
      <w:r w:rsidR="00BE00C7" w:rsidRPr="00BE00C7">
        <w:rPr>
          <w:rFonts w:ascii="Calibri" w:hAnsi="Calibri" w:cs="Calibri"/>
          <w:color w:val="000000" w:themeColor="text1"/>
          <w:sz w:val="20"/>
          <w:szCs w:val="20"/>
        </w:rPr>
        <w:t>podpis Wykonawcy;</w:t>
      </w:r>
    </w:p>
    <w:p w14:paraId="174F6CE5" w14:textId="77777777" w:rsidR="0075499F" w:rsidRPr="00D7216A" w:rsidRDefault="00234CDD" w:rsidP="00D7216A">
      <w:pPr>
        <w:pStyle w:val="Standard"/>
        <w:tabs>
          <w:tab w:val="left" w:pos="278"/>
        </w:tabs>
        <w:spacing w:line="276" w:lineRule="auto"/>
        <w:ind w:left="284" w:hanging="284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color w:val="000000" w:themeColor="text1"/>
          <w:sz w:val="20"/>
          <w:szCs w:val="20"/>
        </w:rPr>
        <w:tab/>
        <w:t>- datę wykonania przeglądu</w:t>
      </w:r>
    </w:p>
    <w:p w14:paraId="5D1147EF" w14:textId="77777777" w:rsidR="0075499F" w:rsidRPr="00D7216A" w:rsidRDefault="00234CDD" w:rsidP="00D7216A">
      <w:pPr>
        <w:pStyle w:val="Standard"/>
        <w:tabs>
          <w:tab w:val="left" w:pos="278"/>
        </w:tabs>
        <w:spacing w:line="276" w:lineRule="auto"/>
        <w:ind w:left="284" w:hanging="284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color w:val="000000" w:themeColor="text1"/>
          <w:sz w:val="20"/>
          <w:szCs w:val="20"/>
        </w:rPr>
        <w:tab/>
        <w:t>- datę następnego przeglądu;</w:t>
      </w:r>
    </w:p>
    <w:p w14:paraId="7B01853F" w14:textId="546B9DC9" w:rsidR="0075499F" w:rsidRPr="00D7216A" w:rsidRDefault="00234CDD" w:rsidP="00D7216A">
      <w:pPr>
        <w:pStyle w:val="Standard"/>
        <w:numPr>
          <w:ilvl w:val="0"/>
          <w:numId w:val="4"/>
        </w:numPr>
        <w:tabs>
          <w:tab w:val="left" w:pos="278"/>
        </w:tabs>
        <w:spacing w:line="276" w:lineRule="auto"/>
        <w:ind w:left="284" w:hanging="284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poinformowania przedstawiciela Zamawiającego z danej jednostki za pośrednictwem poczty elektronicznej </w:t>
      </w:r>
      <w:r w:rsidR="00EF3BFA">
        <w:rPr>
          <w:rFonts w:ascii="Calibri" w:hAnsi="Calibri" w:cs="Calibri"/>
          <w:color w:val="000000" w:themeColor="text1"/>
          <w:sz w:val="20"/>
          <w:szCs w:val="20"/>
        </w:rPr>
        <w:t xml:space="preserve">                    </w:t>
      </w:r>
      <w:r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o zamiarze  dokonania przeglądu co najmniej </w:t>
      </w:r>
      <w:r w:rsidR="006011B7" w:rsidRPr="00D7216A">
        <w:rPr>
          <w:rFonts w:ascii="Calibri" w:hAnsi="Calibri" w:cs="Calibri"/>
          <w:color w:val="000000" w:themeColor="text1"/>
          <w:sz w:val="20"/>
          <w:szCs w:val="20"/>
        </w:rPr>
        <w:t>5</w:t>
      </w:r>
      <w:r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 dni roboczych przed planowanym przeglądem </w:t>
      </w:r>
      <w:r w:rsidR="00077369">
        <w:rPr>
          <w:rFonts w:ascii="Calibri" w:hAnsi="Calibri" w:cs="Calibri"/>
          <w:color w:val="000000" w:themeColor="text1"/>
          <w:sz w:val="20"/>
          <w:szCs w:val="20"/>
        </w:rPr>
        <w:t>zbiornika PPOŻ</w:t>
      </w:r>
      <w:r w:rsidRPr="00D7216A">
        <w:rPr>
          <w:rFonts w:ascii="Calibri" w:hAnsi="Calibri" w:cs="Calibri"/>
          <w:color w:val="000000" w:themeColor="text1"/>
          <w:sz w:val="20"/>
          <w:szCs w:val="20"/>
        </w:rPr>
        <w:t>,</w:t>
      </w:r>
    </w:p>
    <w:p w14:paraId="0461B189" w14:textId="77777777" w:rsidR="0075499F" w:rsidRPr="00D7216A" w:rsidRDefault="00234CDD" w:rsidP="00D7216A">
      <w:pPr>
        <w:pStyle w:val="Standard"/>
        <w:numPr>
          <w:ilvl w:val="0"/>
          <w:numId w:val="4"/>
        </w:numPr>
        <w:tabs>
          <w:tab w:val="left" w:pos="290"/>
        </w:tabs>
        <w:spacing w:line="276" w:lineRule="auto"/>
        <w:ind w:left="284" w:hanging="284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bookmarkStart w:id="0" w:name="_Hlk56445562"/>
      <w:r w:rsidRPr="00D7216A">
        <w:rPr>
          <w:rFonts w:ascii="Calibri" w:hAnsi="Calibri" w:cs="Calibri"/>
          <w:color w:val="000000" w:themeColor="text1"/>
          <w:sz w:val="20"/>
          <w:szCs w:val="20"/>
        </w:rPr>
        <w:t>wykonania usługi w godzinach od 7.30 do 15.30 lub w innych niestandardowych godzinach pracy, ale zawsze po uzgodnieniu za pośrednictwem poczty elektronicznej z przedstawicielem Zamawiającego,</w:t>
      </w:r>
      <w:bookmarkEnd w:id="0"/>
    </w:p>
    <w:p w14:paraId="32E47AC2" w14:textId="412CDE67" w:rsidR="0075499F" w:rsidRDefault="00234CDD" w:rsidP="00D7216A">
      <w:pPr>
        <w:pStyle w:val="Standard"/>
        <w:numPr>
          <w:ilvl w:val="0"/>
          <w:numId w:val="4"/>
        </w:numPr>
        <w:tabs>
          <w:tab w:val="left" w:pos="278"/>
        </w:tabs>
        <w:spacing w:line="276" w:lineRule="auto"/>
        <w:ind w:left="284" w:hanging="284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stosowania wyrobów dopuszczonych do użytkowania zgodnie z Rozporządzeniem Ministra Spraw Wewnętrznych </w:t>
      </w:r>
      <w:r w:rsidR="00621DD4"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                      </w:t>
      </w:r>
      <w:r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i Administracji z dnia 20 czerwca 2007r. w sprawie wykazu wyrobów służących zapewnieniu bezpieczeństwa  publicznego lub ochronie zdrowia i życia oraz mienia, a także zasad wydawania dopuszczenia tych wyrobów do użytkowania (Dz. U. </w:t>
      </w:r>
      <w:r w:rsidR="00F02434"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Pr="00D7216A">
        <w:rPr>
          <w:rFonts w:ascii="Calibri" w:hAnsi="Calibri" w:cs="Calibri"/>
          <w:color w:val="000000" w:themeColor="text1"/>
          <w:sz w:val="20"/>
          <w:szCs w:val="20"/>
        </w:rPr>
        <w:t>z 2007r. Nr 143, poz. 1002 z późn. zm.)</w:t>
      </w:r>
      <w:r w:rsidR="007942F9">
        <w:rPr>
          <w:rFonts w:ascii="Calibri" w:hAnsi="Calibri" w:cs="Calibri"/>
          <w:color w:val="000000" w:themeColor="text1"/>
          <w:sz w:val="20"/>
          <w:szCs w:val="20"/>
        </w:rPr>
        <w:t>.</w:t>
      </w:r>
    </w:p>
    <w:p w14:paraId="024641D7" w14:textId="2F1D90C7" w:rsidR="0075499F" w:rsidRPr="00564EE1" w:rsidRDefault="00234CDD" w:rsidP="00D7216A">
      <w:pPr>
        <w:pStyle w:val="Standard"/>
        <w:tabs>
          <w:tab w:val="left" w:pos="266"/>
        </w:tabs>
        <w:spacing w:line="276" w:lineRule="auto"/>
        <w:ind w:left="284" w:hanging="284"/>
        <w:jc w:val="both"/>
        <w:rPr>
          <w:rFonts w:ascii="Calibri" w:hAnsi="Calibri" w:cs="Calibri"/>
          <w:b/>
          <w:bCs/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color w:val="000000" w:themeColor="text1"/>
          <w:sz w:val="20"/>
          <w:szCs w:val="20"/>
        </w:rPr>
        <w:lastRenderedPageBreak/>
        <w:t>3. Wykonawca po wykonaniu usługi z zakresu przeglądu technicznego</w:t>
      </w:r>
      <w:r w:rsidR="00681E50"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="00564EE1">
        <w:rPr>
          <w:rFonts w:ascii="Calibri" w:hAnsi="Calibri" w:cs="Calibri"/>
          <w:color w:val="000000" w:themeColor="text1"/>
          <w:sz w:val="20"/>
          <w:szCs w:val="20"/>
        </w:rPr>
        <w:t>zbiornika PPOŻ</w:t>
      </w:r>
      <w:r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 sporządzi protokół, który będzie podpisany przez Wykonawcę</w:t>
      </w:r>
      <w:r w:rsidR="008660B9"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 i przedstawiciela </w:t>
      </w:r>
      <w:r w:rsidR="00DC3F9C" w:rsidRPr="00D7216A">
        <w:rPr>
          <w:rFonts w:ascii="Calibri" w:hAnsi="Calibri" w:cs="Calibri"/>
          <w:color w:val="000000" w:themeColor="text1"/>
          <w:sz w:val="20"/>
          <w:szCs w:val="20"/>
        </w:rPr>
        <w:t>Zamawiającego</w:t>
      </w:r>
      <w:r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. Wykonawca dostarczy protokół w formie papierowej do Wydziału Inwestycji i Remontów KWP w Lublinie  ul. Narutowicza 73,  20-019 Lublin, </w:t>
      </w:r>
      <w:r w:rsidRPr="00564EE1">
        <w:rPr>
          <w:rFonts w:ascii="Calibri" w:hAnsi="Calibri" w:cs="Calibri"/>
          <w:b/>
          <w:bCs/>
          <w:color w:val="000000" w:themeColor="text1"/>
          <w:sz w:val="20"/>
          <w:szCs w:val="20"/>
        </w:rPr>
        <w:t xml:space="preserve">w ciągu </w:t>
      </w:r>
      <w:r w:rsidR="00AF2EEE">
        <w:rPr>
          <w:rFonts w:ascii="Calibri" w:hAnsi="Calibri" w:cs="Calibri"/>
          <w:b/>
          <w:bCs/>
          <w:color w:val="000000" w:themeColor="text1"/>
          <w:sz w:val="20"/>
          <w:szCs w:val="20"/>
        </w:rPr>
        <w:t>10</w:t>
      </w:r>
      <w:r w:rsidRPr="00564EE1">
        <w:rPr>
          <w:rFonts w:ascii="Calibri" w:hAnsi="Calibri" w:cs="Calibri"/>
          <w:b/>
          <w:bCs/>
          <w:color w:val="000000" w:themeColor="text1"/>
          <w:sz w:val="20"/>
          <w:szCs w:val="20"/>
        </w:rPr>
        <w:t xml:space="preserve"> dni roboczych od daty wykonania usługi.</w:t>
      </w:r>
    </w:p>
    <w:p w14:paraId="062C5706" w14:textId="77777777" w:rsidR="007942F9" w:rsidRDefault="007942F9" w:rsidP="00D7216A">
      <w:pPr>
        <w:pStyle w:val="Standard"/>
        <w:spacing w:line="276" w:lineRule="auto"/>
        <w:jc w:val="center"/>
        <w:rPr>
          <w:rFonts w:ascii="Calibri" w:hAnsi="Calibri" w:cs="Calibri"/>
          <w:b/>
          <w:color w:val="000000" w:themeColor="text1"/>
          <w:sz w:val="20"/>
          <w:szCs w:val="20"/>
        </w:rPr>
      </w:pPr>
    </w:p>
    <w:p w14:paraId="06018BB8" w14:textId="6F90196D" w:rsidR="0075499F" w:rsidRPr="00D7216A" w:rsidRDefault="00234CDD" w:rsidP="00D7216A">
      <w:pPr>
        <w:pStyle w:val="Standard"/>
        <w:spacing w:line="276" w:lineRule="auto"/>
        <w:jc w:val="center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b/>
          <w:color w:val="000000" w:themeColor="text1"/>
          <w:sz w:val="20"/>
          <w:szCs w:val="20"/>
        </w:rPr>
        <w:t>§ 3</w:t>
      </w:r>
    </w:p>
    <w:p w14:paraId="17E888C2" w14:textId="11BEB109" w:rsidR="00F070B0" w:rsidRPr="00F070B0" w:rsidRDefault="00F070B0" w:rsidP="00AD37E0">
      <w:pPr>
        <w:pStyle w:val="Standard"/>
        <w:numPr>
          <w:ilvl w:val="0"/>
          <w:numId w:val="18"/>
        </w:numPr>
        <w:spacing w:line="276" w:lineRule="auto"/>
        <w:jc w:val="both"/>
        <w:rPr>
          <w:rFonts w:ascii="Calibri" w:hAnsi="Calibri" w:cs="Calibri"/>
          <w:color w:val="000000" w:themeColor="text1"/>
          <w:sz w:val="20"/>
        </w:rPr>
      </w:pPr>
      <w:r w:rsidRPr="00F070B0">
        <w:rPr>
          <w:rFonts w:ascii="Calibri" w:hAnsi="Calibri" w:cs="Calibri"/>
          <w:color w:val="000000" w:themeColor="text1"/>
          <w:sz w:val="20"/>
        </w:rPr>
        <w:t>Wykonanie kontroli zbiornika zgodnie z normą PN-EN 12845 „Stałe urządzenia gaśnicze – Automatyczne urządzenia tryskaczowe – Projektowanie, instalowanie i konserwacja</w:t>
      </w:r>
      <w:r w:rsidR="00933ECB">
        <w:rPr>
          <w:rFonts w:ascii="Calibri" w:hAnsi="Calibri" w:cs="Calibri"/>
          <w:color w:val="000000" w:themeColor="text1"/>
          <w:sz w:val="20"/>
        </w:rPr>
        <w:t xml:space="preserve"> </w:t>
      </w:r>
      <w:r w:rsidRPr="00F070B0">
        <w:rPr>
          <w:rFonts w:ascii="Calibri" w:hAnsi="Calibri" w:cs="Calibri"/>
          <w:color w:val="000000" w:themeColor="text1"/>
          <w:sz w:val="20"/>
        </w:rPr>
        <w:t xml:space="preserve">” </w:t>
      </w:r>
      <w:r w:rsidR="00933ECB">
        <w:rPr>
          <w:rFonts w:ascii="Calibri" w:hAnsi="Calibri" w:cs="Calibri"/>
          <w:color w:val="000000" w:themeColor="text1"/>
          <w:sz w:val="20"/>
        </w:rPr>
        <w:t>oraz zgodnie z obowiązującymi przepisami PPOŻ i zalecaniami producenta.</w:t>
      </w:r>
    </w:p>
    <w:p w14:paraId="4ED32D81" w14:textId="77777777" w:rsidR="00F070B0" w:rsidRPr="00F070B0" w:rsidRDefault="00F070B0" w:rsidP="00F070B0">
      <w:pPr>
        <w:pStyle w:val="Standard"/>
        <w:numPr>
          <w:ilvl w:val="0"/>
          <w:numId w:val="18"/>
        </w:numPr>
        <w:spacing w:line="276" w:lineRule="auto"/>
        <w:rPr>
          <w:rFonts w:ascii="Calibri" w:hAnsi="Calibri" w:cs="Calibri"/>
          <w:color w:val="000000" w:themeColor="text1"/>
          <w:sz w:val="20"/>
        </w:rPr>
      </w:pPr>
      <w:r w:rsidRPr="00F070B0">
        <w:rPr>
          <w:rFonts w:ascii="Calibri" w:hAnsi="Calibri" w:cs="Calibri"/>
          <w:color w:val="000000" w:themeColor="text1"/>
          <w:sz w:val="20"/>
        </w:rPr>
        <w:t>Szczegółowy zakres przeglądu technicznego zbiornia PPOŻ obejmuje:</w:t>
      </w:r>
    </w:p>
    <w:p w14:paraId="16857C17" w14:textId="77777777" w:rsidR="00F070B0" w:rsidRPr="00F070B0" w:rsidRDefault="00F070B0" w:rsidP="00F070B0">
      <w:pPr>
        <w:pStyle w:val="Standard"/>
        <w:numPr>
          <w:ilvl w:val="0"/>
          <w:numId w:val="19"/>
        </w:numPr>
        <w:spacing w:line="276" w:lineRule="auto"/>
        <w:rPr>
          <w:rFonts w:ascii="Calibri" w:hAnsi="Calibri" w:cs="Calibri"/>
          <w:color w:val="000000" w:themeColor="text1"/>
          <w:sz w:val="20"/>
        </w:rPr>
      </w:pPr>
      <w:r w:rsidRPr="00F070B0">
        <w:rPr>
          <w:rFonts w:ascii="Calibri" w:hAnsi="Calibri" w:cs="Calibri"/>
          <w:color w:val="000000" w:themeColor="text1"/>
          <w:sz w:val="20"/>
        </w:rPr>
        <w:t>wizualną ocenę stanu zbiornika;</w:t>
      </w:r>
    </w:p>
    <w:p w14:paraId="19F64A1C" w14:textId="77777777" w:rsidR="00F070B0" w:rsidRPr="00F070B0" w:rsidRDefault="00F070B0" w:rsidP="00F070B0">
      <w:pPr>
        <w:pStyle w:val="Standard"/>
        <w:numPr>
          <w:ilvl w:val="0"/>
          <w:numId w:val="19"/>
        </w:numPr>
        <w:spacing w:line="276" w:lineRule="auto"/>
        <w:rPr>
          <w:rFonts w:ascii="Calibri" w:hAnsi="Calibri" w:cs="Calibri"/>
          <w:color w:val="000000" w:themeColor="text1"/>
          <w:sz w:val="20"/>
        </w:rPr>
      </w:pPr>
      <w:r w:rsidRPr="00F070B0">
        <w:rPr>
          <w:rFonts w:ascii="Calibri" w:hAnsi="Calibri" w:cs="Calibri"/>
          <w:color w:val="000000" w:themeColor="text1"/>
          <w:sz w:val="20"/>
        </w:rPr>
        <w:t xml:space="preserve">sprawdzenie szczelności zbiornika; </w:t>
      </w:r>
    </w:p>
    <w:p w14:paraId="1885E027" w14:textId="77777777" w:rsidR="00F070B0" w:rsidRPr="00F070B0" w:rsidRDefault="00F070B0" w:rsidP="00F070B0">
      <w:pPr>
        <w:pStyle w:val="Standard"/>
        <w:numPr>
          <w:ilvl w:val="0"/>
          <w:numId w:val="19"/>
        </w:numPr>
        <w:spacing w:line="276" w:lineRule="auto"/>
        <w:rPr>
          <w:rFonts w:ascii="Calibri" w:hAnsi="Calibri" w:cs="Calibri"/>
          <w:color w:val="000000" w:themeColor="text1"/>
          <w:sz w:val="20"/>
        </w:rPr>
      </w:pPr>
      <w:r w:rsidRPr="00F070B0">
        <w:rPr>
          <w:rFonts w:ascii="Calibri" w:hAnsi="Calibri" w:cs="Calibri"/>
          <w:color w:val="000000" w:themeColor="text1"/>
          <w:sz w:val="20"/>
        </w:rPr>
        <w:t>sprawdzenie pojemności i poziomu wody;</w:t>
      </w:r>
    </w:p>
    <w:p w14:paraId="62F4F2AF" w14:textId="77777777" w:rsidR="00F070B0" w:rsidRPr="00F070B0" w:rsidRDefault="00F070B0" w:rsidP="00F070B0">
      <w:pPr>
        <w:pStyle w:val="Standard"/>
        <w:numPr>
          <w:ilvl w:val="0"/>
          <w:numId w:val="19"/>
        </w:numPr>
        <w:spacing w:line="276" w:lineRule="auto"/>
        <w:rPr>
          <w:rFonts w:ascii="Calibri" w:hAnsi="Calibri" w:cs="Calibri"/>
          <w:color w:val="000000" w:themeColor="text1"/>
          <w:sz w:val="20"/>
        </w:rPr>
      </w:pPr>
      <w:r w:rsidRPr="00F070B0">
        <w:rPr>
          <w:rFonts w:ascii="Calibri" w:hAnsi="Calibri" w:cs="Calibri"/>
          <w:color w:val="000000" w:themeColor="text1"/>
          <w:sz w:val="20"/>
        </w:rPr>
        <w:t>wizualną ocenę  czystości wody;</w:t>
      </w:r>
    </w:p>
    <w:p w14:paraId="6A0F1E74" w14:textId="77777777" w:rsidR="00F070B0" w:rsidRPr="00F070B0" w:rsidRDefault="00F070B0" w:rsidP="00F070B0">
      <w:pPr>
        <w:pStyle w:val="Standard"/>
        <w:numPr>
          <w:ilvl w:val="0"/>
          <w:numId w:val="19"/>
        </w:numPr>
        <w:spacing w:line="276" w:lineRule="auto"/>
        <w:rPr>
          <w:rFonts w:ascii="Calibri" w:hAnsi="Calibri" w:cs="Calibri"/>
          <w:color w:val="000000" w:themeColor="text1"/>
          <w:sz w:val="20"/>
        </w:rPr>
      </w:pPr>
      <w:r w:rsidRPr="00F070B0">
        <w:rPr>
          <w:rFonts w:ascii="Calibri" w:hAnsi="Calibri" w:cs="Calibri"/>
          <w:color w:val="000000" w:themeColor="text1"/>
          <w:sz w:val="20"/>
        </w:rPr>
        <w:t>sprawdzenie instalacji doprowadzającej wodę w zbiorniku oraz w studzience wodomierzowej tj. rury, armatura odcinająca, filtrująca, wodomierz, zawór pływakowy oraz zawór antyskażeniowy. Filtr w studzience należy wyczyścić oraz sprawdzić prawidłowość działania zaworu antyskażeniowego;</w:t>
      </w:r>
    </w:p>
    <w:p w14:paraId="61104425" w14:textId="77777777" w:rsidR="00F070B0" w:rsidRPr="00F070B0" w:rsidRDefault="00F070B0" w:rsidP="00F070B0">
      <w:pPr>
        <w:pStyle w:val="Standard"/>
        <w:numPr>
          <w:ilvl w:val="0"/>
          <w:numId w:val="19"/>
        </w:numPr>
        <w:spacing w:line="276" w:lineRule="auto"/>
        <w:rPr>
          <w:rFonts w:ascii="Calibri" w:hAnsi="Calibri" w:cs="Calibri"/>
          <w:color w:val="000000" w:themeColor="text1"/>
          <w:sz w:val="20"/>
        </w:rPr>
      </w:pPr>
      <w:r w:rsidRPr="00F070B0">
        <w:rPr>
          <w:rFonts w:ascii="Calibri" w:hAnsi="Calibri" w:cs="Calibri"/>
          <w:color w:val="000000" w:themeColor="text1"/>
          <w:sz w:val="20"/>
        </w:rPr>
        <w:t>sprawdzenie działania taśmy grzewczej z czujnikiem temperatury oraz sprawdzenie poprawności działania układu do pomiaru poziomu wody;</w:t>
      </w:r>
    </w:p>
    <w:p w14:paraId="481330E2" w14:textId="77777777" w:rsidR="00F070B0" w:rsidRPr="00F070B0" w:rsidRDefault="00F070B0" w:rsidP="00F070B0">
      <w:pPr>
        <w:pStyle w:val="Standard"/>
        <w:numPr>
          <w:ilvl w:val="0"/>
          <w:numId w:val="19"/>
        </w:numPr>
        <w:spacing w:line="276" w:lineRule="auto"/>
        <w:rPr>
          <w:rFonts w:ascii="Calibri" w:hAnsi="Calibri" w:cs="Calibri"/>
          <w:color w:val="000000" w:themeColor="text1"/>
          <w:sz w:val="20"/>
        </w:rPr>
      </w:pPr>
      <w:r w:rsidRPr="00F070B0">
        <w:rPr>
          <w:rFonts w:ascii="Calibri" w:hAnsi="Calibri" w:cs="Calibri"/>
          <w:color w:val="000000" w:themeColor="text1"/>
          <w:sz w:val="20"/>
        </w:rPr>
        <w:t>sprawdzenie działania zasuwy odcinającej zamontowanej ze skrzynką uliczną w gruncie;</w:t>
      </w:r>
    </w:p>
    <w:p w14:paraId="23472818" w14:textId="77777777" w:rsidR="00F070B0" w:rsidRPr="00F070B0" w:rsidRDefault="00F070B0" w:rsidP="00F070B0">
      <w:pPr>
        <w:pStyle w:val="Standard"/>
        <w:numPr>
          <w:ilvl w:val="0"/>
          <w:numId w:val="19"/>
        </w:numPr>
        <w:spacing w:line="276" w:lineRule="auto"/>
        <w:rPr>
          <w:rFonts w:ascii="Calibri" w:hAnsi="Calibri" w:cs="Calibri"/>
          <w:color w:val="000000" w:themeColor="text1"/>
          <w:sz w:val="20"/>
        </w:rPr>
      </w:pPr>
      <w:r w:rsidRPr="00F070B0">
        <w:rPr>
          <w:rFonts w:ascii="Calibri" w:hAnsi="Calibri" w:cs="Calibri"/>
          <w:color w:val="000000" w:themeColor="text1"/>
          <w:sz w:val="20"/>
        </w:rPr>
        <w:t xml:space="preserve">w razie potrzeby uzupełnienie wody w zbiorniku do wymaganego poziomu;  </w:t>
      </w:r>
    </w:p>
    <w:p w14:paraId="7BD9D9F6" w14:textId="77777777" w:rsidR="00F070B0" w:rsidRPr="00F070B0" w:rsidRDefault="00F070B0" w:rsidP="00F070B0">
      <w:pPr>
        <w:pStyle w:val="Standard"/>
        <w:numPr>
          <w:ilvl w:val="0"/>
          <w:numId w:val="19"/>
        </w:numPr>
        <w:spacing w:line="276" w:lineRule="auto"/>
        <w:rPr>
          <w:rFonts w:ascii="Calibri" w:hAnsi="Calibri" w:cs="Calibri"/>
          <w:color w:val="000000" w:themeColor="text1"/>
          <w:sz w:val="20"/>
        </w:rPr>
      </w:pPr>
      <w:r w:rsidRPr="00F070B0">
        <w:rPr>
          <w:rFonts w:ascii="Calibri" w:hAnsi="Calibri" w:cs="Calibri"/>
          <w:color w:val="000000" w:themeColor="text1"/>
          <w:sz w:val="20"/>
        </w:rPr>
        <w:t>sprawdzenie prawidłowości dojazdu dla PSP;</w:t>
      </w:r>
    </w:p>
    <w:p w14:paraId="6F8BA9E0" w14:textId="77777777" w:rsidR="00F070B0" w:rsidRPr="00F070B0" w:rsidRDefault="00F070B0" w:rsidP="00F070B0">
      <w:pPr>
        <w:pStyle w:val="Standard"/>
        <w:numPr>
          <w:ilvl w:val="0"/>
          <w:numId w:val="19"/>
        </w:numPr>
        <w:spacing w:line="276" w:lineRule="auto"/>
        <w:rPr>
          <w:rFonts w:ascii="Calibri" w:hAnsi="Calibri" w:cs="Calibri"/>
          <w:color w:val="000000" w:themeColor="text1"/>
          <w:sz w:val="20"/>
        </w:rPr>
      </w:pPr>
      <w:r w:rsidRPr="00F070B0">
        <w:rPr>
          <w:rFonts w:ascii="Calibri" w:hAnsi="Calibri" w:cs="Calibri"/>
          <w:color w:val="000000" w:themeColor="text1"/>
          <w:sz w:val="20"/>
        </w:rPr>
        <w:t>sprawdzenie stanu i oznakowania przyłącza dla PSP;</w:t>
      </w:r>
    </w:p>
    <w:p w14:paraId="5C00EBC9" w14:textId="77777777" w:rsidR="00F070B0" w:rsidRPr="00F070B0" w:rsidRDefault="00F070B0" w:rsidP="00F070B0">
      <w:pPr>
        <w:pStyle w:val="Standard"/>
        <w:numPr>
          <w:ilvl w:val="0"/>
          <w:numId w:val="19"/>
        </w:numPr>
        <w:spacing w:line="276" w:lineRule="auto"/>
        <w:rPr>
          <w:rFonts w:ascii="Calibri" w:hAnsi="Calibri" w:cs="Calibri"/>
          <w:color w:val="000000" w:themeColor="text1"/>
          <w:sz w:val="20"/>
        </w:rPr>
      </w:pPr>
      <w:r w:rsidRPr="00F070B0">
        <w:rPr>
          <w:rFonts w:ascii="Calibri" w:hAnsi="Calibri" w:cs="Calibri"/>
          <w:color w:val="000000" w:themeColor="text1"/>
          <w:sz w:val="20"/>
        </w:rPr>
        <w:t>sporządzenie protokołu z wykonanych czynności.</w:t>
      </w:r>
    </w:p>
    <w:p w14:paraId="07082A31" w14:textId="77777777" w:rsidR="0075499F" w:rsidRPr="00D7216A" w:rsidRDefault="0075499F" w:rsidP="00D7216A">
      <w:pPr>
        <w:pStyle w:val="Standard"/>
        <w:spacing w:line="276" w:lineRule="auto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04772C4F" w14:textId="421939FE" w:rsidR="0044665A" w:rsidRPr="00D7216A" w:rsidRDefault="0044665A" w:rsidP="00D7216A">
      <w:pPr>
        <w:pStyle w:val="Standard"/>
        <w:spacing w:line="276" w:lineRule="auto"/>
        <w:jc w:val="center"/>
        <w:rPr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b/>
          <w:color w:val="000000" w:themeColor="text1"/>
          <w:sz w:val="20"/>
          <w:szCs w:val="20"/>
        </w:rPr>
        <w:t xml:space="preserve">§ </w:t>
      </w:r>
      <w:r w:rsidR="005056CF" w:rsidRPr="00D7216A">
        <w:rPr>
          <w:rFonts w:ascii="Calibri" w:hAnsi="Calibri" w:cs="Calibri"/>
          <w:b/>
          <w:color w:val="000000" w:themeColor="text1"/>
          <w:sz w:val="20"/>
          <w:szCs w:val="20"/>
        </w:rPr>
        <w:t>4</w:t>
      </w:r>
    </w:p>
    <w:p w14:paraId="12DF6468" w14:textId="77777777" w:rsidR="0044665A" w:rsidRPr="00D7216A" w:rsidRDefault="0044665A" w:rsidP="00D7216A">
      <w:pPr>
        <w:pStyle w:val="Standard"/>
        <w:tabs>
          <w:tab w:val="left" w:pos="266"/>
        </w:tabs>
        <w:spacing w:line="276" w:lineRule="auto"/>
        <w:ind w:left="284" w:hanging="284"/>
        <w:jc w:val="both"/>
        <w:rPr>
          <w:color w:val="000000" w:themeColor="text1"/>
          <w:sz w:val="20"/>
          <w:szCs w:val="20"/>
        </w:rPr>
      </w:pPr>
    </w:p>
    <w:p w14:paraId="3498138B" w14:textId="747AE0D0" w:rsidR="0012113A" w:rsidRPr="00D7216A" w:rsidRDefault="0012113A" w:rsidP="00D7216A">
      <w:pPr>
        <w:pStyle w:val="Standard"/>
        <w:tabs>
          <w:tab w:val="left" w:pos="266"/>
        </w:tabs>
        <w:spacing w:line="276" w:lineRule="auto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bCs/>
          <w:color w:val="000000" w:themeColor="text1"/>
          <w:sz w:val="20"/>
          <w:szCs w:val="20"/>
        </w:rPr>
        <w:t>Zamawiający zastrzega sobie prawo do ograniczenia ilości zamawianych usług</w:t>
      </w:r>
      <w:r w:rsidR="00763787" w:rsidRPr="00D7216A">
        <w:rPr>
          <w:rFonts w:ascii="Calibri" w:hAnsi="Calibri" w:cs="Calibri"/>
          <w:bCs/>
          <w:color w:val="000000" w:themeColor="text1"/>
          <w:sz w:val="20"/>
          <w:szCs w:val="20"/>
        </w:rPr>
        <w:t xml:space="preserve">, </w:t>
      </w:r>
      <w:r w:rsidRPr="00D7216A">
        <w:rPr>
          <w:rFonts w:ascii="Calibri" w:hAnsi="Calibri" w:cs="Calibri"/>
          <w:bCs/>
          <w:color w:val="000000" w:themeColor="text1"/>
          <w:sz w:val="20"/>
          <w:szCs w:val="20"/>
        </w:rPr>
        <w:t xml:space="preserve">jednakże w stopniu nie wyższym niż </w:t>
      </w:r>
      <w:r w:rsidR="00C91240" w:rsidRPr="00D7216A">
        <w:rPr>
          <w:rFonts w:ascii="Calibri" w:hAnsi="Calibri" w:cs="Calibri"/>
          <w:bCs/>
          <w:color w:val="000000" w:themeColor="text1"/>
          <w:sz w:val="20"/>
          <w:szCs w:val="20"/>
        </w:rPr>
        <w:t>5</w:t>
      </w:r>
      <w:r w:rsidRPr="00D7216A">
        <w:rPr>
          <w:rFonts w:ascii="Calibri" w:hAnsi="Calibri" w:cs="Calibri"/>
          <w:bCs/>
          <w:color w:val="000000" w:themeColor="text1"/>
          <w:sz w:val="20"/>
          <w:szCs w:val="20"/>
        </w:rPr>
        <w:t>0 % wartości przedmiotu umowy. Wykonawca oświadcza, że z tego tytułu nie będzie dochodził roszczeń odszkodowawczych od Zamawiającego.</w:t>
      </w:r>
    </w:p>
    <w:p w14:paraId="69DA7748" w14:textId="77777777" w:rsidR="0075499F" w:rsidRPr="00D7216A" w:rsidRDefault="0075499F" w:rsidP="00D7216A">
      <w:pPr>
        <w:pStyle w:val="Standard"/>
        <w:tabs>
          <w:tab w:val="left" w:pos="266"/>
        </w:tabs>
        <w:spacing w:line="276" w:lineRule="auto"/>
        <w:jc w:val="both"/>
        <w:rPr>
          <w:rFonts w:ascii="Calibri" w:hAnsi="Calibri" w:cs="Calibri"/>
          <w:b/>
          <w:color w:val="000000" w:themeColor="text1"/>
          <w:sz w:val="20"/>
          <w:szCs w:val="20"/>
        </w:rPr>
      </w:pPr>
    </w:p>
    <w:p w14:paraId="7D1EFFA9" w14:textId="1485ABDC" w:rsidR="0075499F" w:rsidRPr="00D7216A" w:rsidRDefault="00234CDD" w:rsidP="00D7216A">
      <w:pPr>
        <w:pStyle w:val="Standard"/>
        <w:spacing w:line="276" w:lineRule="auto"/>
        <w:jc w:val="center"/>
        <w:rPr>
          <w:color w:val="000000" w:themeColor="text1"/>
          <w:sz w:val="20"/>
          <w:szCs w:val="20"/>
        </w:rPr>
      </w:pPr>
      <w:bookmarkStart w:id="1" w:name="_Hlk62476413"/>
      <w:r w:rsidRPr="00D7216A">
        <w:rPr>
          <w:rFonts w:ascii="Calibri" w:hAnsi="Calibri" w:cs="Calibri"/>
          <w:b/>
          <w:color w:val="000000" w:themeColor="text1"/>
          <w:sz w:val="20"/>
          <w:szCs w:val="20"/>
        </w:rPr>
        <w:t>§</w:t>
      </w:r>
      <w:bookmarkEnd w:id="1"/>
      <w:r w:rsidRPr="00D7216A">
        <w:rPr>
          <w:rFonts w:ascii="Calibri" w:hAnsi="Calibri" w:cs="Calibri"/>
          <w:b/>
          <w:color w:val="000000" w:themeColor="text1"/>
          <w:sz w:val="20"/>
          <w:szCs w:val="20"/>
        </w:rPr>
        <w:t xml:space="preserve"> </w:t>
      </w:r>
      <w:r w:rsidR="005056CF" w:rsidRPr="00D7216A">
        <w:rPr>
          <w:rFonts w:ascii="Calibri" w:hAnsi="Calibri" w:cs="Calibri"/>
          <w:b/>
          <w:color w:val="000000" w:themeColor="text1"/>
          <w:sz w:val="20"/>
          <w:szCs w:val="20"/>
        </w:rPr>
        <w:t>5</w:t>
      </w:r>
    </w:p>
    <w:p w14:paraId="2942F5ED" w14:textId="77777777" w:rsidR="0075499F" w:rsidRPr="00D7216A" w:rsidRDefault="00234CDD" w:rsidP="00D7216A">
      <w:pPr>
        <w:pStyle w:val="Standard"/>
        <w:numPr>
          <w:ilvl w:val="0"/>
          <w:numId w:val="5"/>
        </w:numPr>
        <w:tabs>
          <w:tab w:val="left" w:pos="459"/>
        </w:tabs>
        <w:spacing w:line="276" w:lineRule="auto"/>
        <w:ind w:left="284" w:hanging="284"/>
        <w:jc w:val="both"/>
        <w:rPr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Zamawiający zobowiązuje się zapłacić Wykonawcy wynagrodzenie za wykonany przedmiot umowy do kwoty </w:t>
      </w:r>
      <w:r w:rsidRPr="00D7216A">
        <w:rPr>
          <w:rFonts w:ascii="Calibri" w:hAnsi="Calibri" w:cs="Calibri"/>
          <w:b/>
          <w:bCs/>
          <w:color w:val="000000" w:themeColor="text1"/>
          <w:sz w:val="20"/>
          <w:szCs w:val="20"/>
        </w:rPr>
        <w:t>……………………zł</w:t>
      </w:r>
      <w:r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 brutto, (……………………………………………………………..zł,  00/100),</w:t>
      </w:r>
    </w:p>
    <w:p w14:paraId="08E13E92" w14:textId="6DF54E15" w:rsidR="0075499F" w:rsidRPr="00D7216A" w:rsidRDefault="00234CDD" w:rsidP="00D7216A">
      <w:pPr>
        <w:pStyle w:val="Standard"/>
        <w:numPr>
          <w:ilvl w:val="0"/>
          <w:numId w:val="5"/>
        </w:numPr>
        <w:tabs>
          <w:tab w:val="left" w:pos="459"/>
        </w:tabs>
        <w:spacing w:line="276" w:lineRule="auto"/>
        <w:ind w:left="284" w:hanging="284"/>
        <w:jc w:val="both"/>
        <w:rPr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color w:val="000000" w:themeColor="text1"/>
          <w:sz w:val="20"/>
          <w:szCs w:val="20"/>
        </w:rPr>
        <w:t>Za</w:t>
      </w:r>
      <w:r w:rsidR="006A3717"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Pr="00D7216A">
        <w:rPr>
          <w:rFonts w:ascii="Calibri" w:hAnsi="Calibri" w:cs="Calibri"/>
          <w:color w:val="000000" w:themeColor="text1"/>
          <w:sz w:val="20"/>
          <w:szCs w:val="20"/>
        </w:rPr>
        <w:t>wykonanie czynności wymienionych w § 1 ust. 1 Wykonawca</w:t>
      </w:r>
      <w:r w:rsidR="006A3717"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pobierze wynagrodzenie wg cen jednostkowych określonych w </w:t>
      </w:r>
      <w:r w:rsidRPr="00D7216A">
        <w:rPr>
          <w:rFonts w:ascii="Calibri" w:hAnsi="Calibri" w:cs="Calibri"/>
          <w:color w:val="000000" w:themeColor="text1"/>
          <w:sz w:val="20"/>
          <w:szCs w:val="20"/>
          <w:shd w:val="clear" w:color="auto" w:fill="FFFFFF" w:themeFill="background1"/>
        </w:rPr>
        <w:t>załączniku nr 1</w:t>
      </w:r>
      <w:r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 do niniejszej umowy.</w:t>
      </w:r>
    </w:p>
    <w:p w14:paraId="442A26BA" w14:textId="77777777" w:rsidR="0075499F" w:rsidRPr="00D7216A" w:rsidRDefault="00234CDD" w:rsidP="00D7216A">
      <w:pPr>
        <w:pStyle w:val="Standard"/>
        <w:numPr>
          <w:ilvl w:val="0"/>
          <w:numId w:val="5"/>
        </w:numPr>
        <w:tabs>
          <w:tab w:val="left" w:pos="459"/>
        </w:tabs>
        <w:spacing w:line="276" w:lineRule="auto"/>
        <w:ind w:left="284" w:hanging="284"/>
        <w:jc w:val="both"/>
        <w:rPr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bCs/>
          <w:color w:val="000000" w:themeColor="text1"/>
          <w:sz w:val="20"/>
          <w:szCs w:val="20"/>
        </w:rPr>
        <w:t>Zamawiający oświadcza, że jest płatnikiem podatku VAT i upoważnia Wykonawcę do wystawiania faktur VAT bez podpisu Zamawiającego.</w:t>
      </w:r>
    </w:p>
    <w:p w14:paraId="201C968C" w14:textId="6A34AF0A" w:rsidR="0075499F" w:rsidRPr="00D7216A" w:rsidRDefault="00234CDD" w:rsidP="00D7216A">
      <w:pPr>
        <w:pStyle w:val="Standard"/>
        <w:numPr>
          <w:ilvl w:val="0"/>
          <w:numId w:val="5"/>
        </w:numPr>
        <w:tabs>
          <w:tab w:val="left" w:pos="452"/>
        </w:tabs>
        <w:spacing w:line="276" w:lineRule="auto"/>
        <w:ind w:left="284" w:hanging="284"/>
        <w:jc w:val="both"/>
        <w:rPr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color w:val="000000" w:themeColor="text1"/>
          <w:sz w:val="20"/>
          <w:szCs w:val="20"/>
        </w:rPr>
        <w:t>Podstawą do zapłacenia faktury jest przekazanie przez Wykonawcę prawidłowo sporządzonego protokołu, o którym mowa w  § 2 ust. 3 podpisanego przez osobę przeprowadzającą dany przegląd</w:t>
      </w:r>
      <w:r w:rsidR="00CB543E"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 oraz przez przedstawiciela Zamawiającego, który nie wnosi żadnych uwag</w:t>
      </w:r>
      <w:r w:rsidR="00292310"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 i tym samym potwierdza prawidłowo wykonaną usługę</w:t>
      </w:r>
      <w:r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. Przedstawiciel Zamawiającego w przypadku otrzymania błędnego protokołu informuje niezwłocznie drogą </w:t>
      </w:r>
      <w:r w:rsidR="00EF3BFA">
        <w:rPr>
          <w:rFonts w:ascii="Calibri" w:hAnsi="Calibri" w:cs="Calibri"/>
          <w:color w:val="000000" w:themeColor="text1"/>
          <w:sz w:val="20"/>
          <w:szCs w:val="20"/>
        </w:rPr>
        <w:t xml:space="preserve">                    </w:t>
      </w:r>
      <w:r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e-mailową  Wykonawcę o konieczności poprawy protokołu. Zamawiający wstrzymuje się z płatnością do czasu otrzymania prawidłowo wystawionego protokołu, o którym </w:t>
      </w:r>
      <w:r w:rsidRPr="00D7216A">
        <w:rPr>
          <w:rFonts w:ascii="Calibri" w:hAnsi="Calibri" w:cs="Calibri"/>
          <w:color w:val="000000" w:themeColor="text1"/>
          <w:sz w:val="20"/>
          <w:szCs w:val="20"/>
          <w:shd w:val="clear" w:color="auto" w:fill="FFFFFF" w:themeFill="background1"/>
        </w:rPr>
        <w:t>mowa w §</w:t>
      </w:r>
      <w:r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 2</w:t>
      </w:r>
      <w:r w:rsidRPr="00D7216A">
        <w:rPr>
          <w:rFonts w:ascii="Calibri" w:hAnsi="Calibri" w:cs="Calibri"/>
          <w:color w:val="000000" w:themeColor="text1"/>
          <w:sz w:val="20"/>
          <w:szCs w:val="20"/>
          <w:shd w:val="clear" w:color="auto" w:fill="FFFFFF" w:themeFill="background1"/>
        </w:rPr>
        <w:t xml:space="preserve"> ust. 3.</w:t>
      </w:r>
    </w:p>
    <w:p w14:paraId="03C83EB2" w14:textId="77777777" w:rsidR="0075499F" w:rsidRPr="00D7216A" w:rsidRDefault="00234CDD" w:rsidP="00D7216A">
      <w:pPr>
        <w:pStyle w:val="Standard"/>
        <w:numPr>
          <w:ilvl w:val="0"/>
          <w:numId w:val="5"/>
        </w:numPr>
        <w:tabs>
          <w:tab w:val="left" w:pos="452"/>
        </w:tabs>
        <w:spacing w:line="276" w:lineRule="auto"/>
        <w:ind w:left="284" w:hanging="284"/>
        <w:jc w:val="both"/>
        <w:rPr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bCs/>
          <w:color w:val="000000" w:themeColor="text1"/>
          <w:sz w:val="20"/>
          <w:szCs w:val="20"/>
        </w:rPr>
        <w:t>Wykonawca wystawi fakturę VAT, wskazując jako płatnika: Komenda Wojewódzka Policji w Lublinie ul. Narutowicza 73, 20-019 Lublin, NIP 712-010-46-97, REGON 430689052.</w:t>
      </w:r>
    </w:p>
    <w:p w14:paraId="461CF882" w14:textId="17BC4535" w:rsidR="002577E1" w:rsidRPr="00D7216A" w:rsidRDefault="001E326B" w:rsidP="00D7216A">
      <w:pPr>
        <w:pStyle w:val="Standard"/>
        <w:numPr>
          <w:ilvl w:val="0"/>
          <w:numId w:val="5"/>
        </w:numPr>
        <w:tabs>
          <w:tab w:val="left" w:pos="452"/>
        </w:tabs>
        <w:spacing w:line="276" w:lineRule="auto"/>
        <w:ind w:left="284" w:hanging="284"/>
        <w:jc w:val="both"/>
        <w:rPr>
          <w:color w:val="000000" w:themeColor="text1"/>
          <w:sz w:val="20"/>
          <w:szCs w:val="20"/>
        </w:rPr>
      </w:pPr>
      <w:r>
        <w:rPr>
          <w:rFonts w:ascii="Calibri" w:hAnsi="Calibri" w:cs="Calibri"/>
          <w:bCs/>
          <w:color w:val="000000" w:themeColor="text1"/>
          <w:sz w:val="20"/>
          <w:szCs w:val="20"/>
        </w:rPr>
        <w:t>W</w:t>
      </w:r>
      <w:r w:rsidR="002577E1" w:rsidRPr="00D7216A">
        <w:rPr>
          <w:rFonts w:ascii="Calibri" w:hAnsi="Calibri" w:cs="Calibri"/>
          <w:bCs/>
          <w:color w:val="000000" w:themeColor="text1"/>
          <w:sz w:val="20"/>
          <w:szCs w:val="20"/>
        </w:rPr>
        <w:t xml:space="preserve">ykonawca wystawiał będzie ustrukturyzowaną fakturę za pośrednictwem </w:t>
      </w:r>
      <w:r>
        <w:rPr>
          <w:rFonts w:ascii="Calibri" w:hAnsi="Calibri" w:cs="Calibri"/>
          <w:bCs/>
          <w:color w:val="000000" w:themeColor="text1"/>
          <w:sz w:val="20"/>
          <w:szCs w:val="20"/>
        </w:rPr>
        <w:t>Krajowego Systemu e-faktur (KSeF)</w:t>
      </w:r>
      <w:r w:rsidR="002577E1" w:rsidRPr="00D7216A">
        <w:rPr>
          <w:rFonts w:ascii="Calibri" w:hAnsi="Calibri" w:cs="Calibri"/>
          <w:bCs/>
          <w:color w:val="000000" w:themeColor="text1"/>
          <w:sz w:val="20"/>
          <w:szCs w:val="20"/>
        </w:rPr>
        <w:t>, wówczas w polu faktury</w:t>
      </w:r>
      <w:r w:rsidR="0005010C" w:rsidRPr="00D7216A">
        <w:rPr>
          <w:rFonts w:ascii="Calibri" w:hAnsi="Calibri" w:cs="Calibri"/>
          <w:bCs/>
          <w:color w:val="000000" w:themeColor="text1"/>
          <w:sz w:val="20"/>
          <w:szCs w:val="20"/>
        </w:rPr>
        <w:t xml:space="preserve"> </w:t>
      </w:r>
      <w:r w:rsidR="002577E1" w:rsidRPr="00D7216A">
        <w:rPr>
          <w:rFonts w:ascii="Calibri" w:hAnsi="Calibri" w:cs="Calibri"/>
          <w:bCs/>
          <w:color w:val="000000" w:themeColor="text1"/>
          <w:sz w:val="20"/>
          <w:szCs w:val="20"/>
        </w:rPr>
        <w:t>o nazwie referencja kupującego umieści następujący symbol:</w:t>
      </w:r>
      <w:r w:rsidR="00BB33DD" w:rsidRPr="00D7216A">
        <w:rPr>
          <w:rFonts w:ascii="Calibri" w:hAnsi="Calibri" w:cs="Calibri"/>
          <w:bCs/>
          <w:color w:val="000000" w:themeColor="text1"/>
          <w:sz w:val="20"/>
          <w:szCs w:val="20"/>
        </w:rPr>
        <w:t xml:space="preserve"> </w:t>
      </w:r>
      <w:r w:rsidR="00D95426">
        <w:rPr>
          <w:rFonts w:ascii="Calibri" w:hAnsi="Calibri" w:cs="Calibri"/>
          <w:b/>
          <w:color w:val="000000" w:themeColor="text1"/>
          <w:sz w:val="20"/>
          <w:szCs w:val="20"/>
        </w:rPr>
        <w:t>……………</w:t>
      </w:r>
      <w:r w:rsidR="002577E1" w:rsidRPr="00D7216A">
        <w:rPr>
          <w:rFonts w:ascii="Calibri" w:hAnsi="Calibri" w:cs="Calibri"/>
          <w:bCs/>
          <w:color w:val="000000" w:themeColor="text1"/>
          <w:sz w:val="20"/>
          <w:szCs w:val="20"/>
        </w:rPr>
        <w:t xml:space="preserve"> </w:t>
      </w:r>
      <w:r w:rsidR="00BB33DD" w:rsidRPr="00D7216A">
        <w:rPr>
          <w:rFonts w:ascii="Calibri" w:hAnsi="Calibri" w:cs="Calibri"/>
          <w:bCs/>
          <w:color w:val="000000" w:themeColor="text1"/>
          <w:sz w:val="20"/>
          <w:szCs w:val="20"/>
        </w:rPr>
        <w:t xml:space="preserve"> </w:t>
      </w:r>
    </w:p>
    <w:p w14:paraId="6248319C" w14:textId="03C4CBCE" w:rsidR="0075499F" w:rsidRPr="00D7216A" w:rsidRDefault="00234CDD" w:rsidP="00D7216A">
      <w:pPr>
        <w:pStyle w:val="Standard"/>
        <w:numPr>
          <w:ilvl w:val="0"/>
          <w:numId w:val="5"/>
        </w:numPr>
        <w:tabs>
          <w:tab w:val="left" w:pos="452"/>
        </w:tabs>
        <w:spacing w:line="276" w:lineRule="auto"/>
        <w:ind w:left="284" w:hanging="284"/>
        <w:jc w:val="both"/>
        <w:rPr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Należność za usługi, które ustalone zostały w </w:t>
      </w:r>
      <w:r w:rsidRPr="00D7216A">
        <w:rPr>
          <w:rFonts w:ascii="Calibri" w:hAnsi="Calibri" w:cs="Calibri"/>
          <w:color w:val="000000" w:themeColor="text1"/>
          <w:sz w:val="20"/>
          <w:szCs w:val="20"/>
          <w:shd w:val="clear" w:color="auto" w:fill="FFFFFF" w:themeFill="background1"/>
        </w:rPr>
        <w:t>załączniku nr 1</w:t>
      </w:r>
      <w:r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 do niniejszej umowy, obejmuje koszty robocizny, transportu sprzętu oraz dojazdów Wykonawcy do obiektu Zamawiającego, tj. OPP w Lublinie , ul. Grenadierów </w:t>
      </w:r>
      <w:r w:rsidR="00B0383D">
        <w:rPr>
          <w:rFonts w:ascii="Calibri" w:hAnsi="Calibri" w:cs="Calibri"/>
          <w:color w:val="000000" w:themeColor="text1"/>
          <w:sz w:val="20"/>
          <w:szCs w:val="20"/>
        </w:rPr>
        <w:t>4</w:t>
      </w:r>
      <w:r w:rsidRPr="00D7216A">
        <w:rPr>
          <w:rFonts w:ascii="Calibri" w:hAnsi="Calibri" w:cs="Calibri"/>
          <w:color w:val="000000" w:themeColor="text1"/>
          <w:sz w:val="20"/>
          <w:szCs w:val="20"/>
        </w:rPr>
        <w:t>.</w:t>
      </w:r>
    </w:p>
    <w:p w14:paraId="06A40AF6" w14:textId="6B6EAB63" w:rsidR="0075499F" w:rsidRPr="00D7216A" w:rsidRDefault="00234CDD" w:rsidP="00D7216A">
      <w:pPr>
        <w:pStyle w:val="Standard"/>
        <w:numPr>
          <w:ilvl w:val="0"/>
          <w:numId w:val="5"/>
        </w:numPr>
        <w:tabs>
          <w:tab w:val="left" w:pos="452"/>
        </w:tabs>
        <w:spacing w:line="276" w:lineRule="auto"/>
        <w:ind w:left="284" w:hanging="284"/>
        <w:jc w:val="both"/>
        <w:rPr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color w:val="000000" w:themeColor="text1"/>
          <w:sz w:val="20"/>
          <w:szCs w:val="20"/>
        </w:rPr>
        <w:lastRenderedPageBreak/>
        <w:t>Wykonawca zobowiązuje się do stosowania stałych cen zgodnie z otrzymaną przez Zamawiającego ofertą do końca trwania umowy</w:t>
      </w:r>
      <w:r w:rsidR="00BA1754" w:rsidRPr="00D7216A">
        <w:rPr>
          <w:rFonts w:ascii="Calibri" w:hAnsi="Calibri" w:cs="Calibri"/>
          <w:color w:val="000000" w:themeColor="text1"/>
          <w:sz w:val="20"/>
          <w:szCs w:val="20"/>
        </w:rPr>
        <w:t>, z zastrzeżeniem ust.</w:t>
      </w:r>
      <w:r w:rsidR="00461D31">
        <w:rPr>
          <w:rFonts w:ascii="Calibri" w:hAnsi="Calibri" w:cs="Calibri"/>
          <w:color w:val="000000" w:themeColor="text1"/>
          <w:sz w:val="20"/>
          <w:szCs w:val="20"/>
        </w:rPr>
        <w:t xml:space="preserve"> 9.</w:t>
      </w:r>
    </w:p>
    <w:p w14:paraId="379B4B56" w14:textId="4E986B40" w:rsidR="0012113A" w:rsidRPr="00D7216A" w:rsidRDefault="0012113A" w:rsidP="00D7216A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</w:rPr>
      </w:pPr>
      <w:r w:rsidRPr="00D7216A">
        <w:rPr>
          <w:rFonts w:asciiTheme="minorHAnsi" w:hAnsiTheme="minorHAnsi" w:cstheme="minorHAnsi"/>
          <w:color w:val="000000" w:themeColor="text1"/>
          <w:sz w:val="20"/>
        </w:rPr>
        <w:t xml:space="preserve">Wynagrodzenie Wykonawcy może ulegać zmianom (podwyższeniu lub obniżeniu), w zakresie zamówienia pozostałego do wykonania, w wypadku zaistnienia po dniu podpisania umowy zmiany kosztów związanych </w:t>
      </w:r>
      <w:r w:rsidR="00EF3BFA">
        <w:rPr>
          <w:rFonts w:asciiTheme="minorHAnsi" w:hAnsiTheme="minorHAnsi" w:cstheme="minorHAnsi"/>
          <w:color w:val="000000" w:themeColor="text1"/>
          <w:sz w:val="20"/>
        </w:rPr>
        <w:t xml:space="preserve">                       </w:t>
      </w:r>
      <w:r w:rsidRPr="00D7216A">
        <w:rPr>
          <w:rFonts w:asciiTheme="minorHAnsi" w:hAnsiTheme="minorHAnsi" w:cstheme="minorHAnsi"/>
          <w:color w:val="000000" w:themeColor="text1"/>
          <w:sz w:val="20"/>
        </w:rPr>
        <w:t>z realizacją zamówienia, przy czym warunkiem powstania uprawnienia do żądania zmiany wynagrodzenia jest zmiana kosztów na poziomie co najmniej 10% w stosunku do kosztów przyjętych w ofercie Wykonawcy.</w:t>
      </w:r>
    </w:p>
    <w:p w14:paraId="6442A648" w14:textId="529C7E9C" w:rsidR="0012113A" w:rsidRPr="00D7216A" w:rsidRDefault="0012113A" w:rsidP="00D7216A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</w:rPr>
      </w:pPr>
      <w:r w:rsidRPr="00D7216A">
        <w:rPr>
          <w:rFonts w:asciiTheme="minorHAnsi" w:hAnsiTheme="minorHAnsi" w:cstheme="minorHAnsi"/>
          <w:color w:val="000000" w:themeColor="text1"/>
          <w:sz w:val="20"/>
        </w:rPr>
        <w:t xml:space="preserve">Wprowadzenie zmian wysokości wynagrodzenia Wykonawcy w wyniku zmiany kosztów związanych z realizacją zamówienia wymaga uprzednio złożenia przez stronę pisemnego wniosku o dokonanie zmiany i informacji </w:t>
      </w:r>
      <w:r w:rsidR="00EF3BFA">
        <w:rPr>
          <w:rFonts w:asciiTheme="minorHAnsi" w:hAnsiTheme="minorHAnsi" w:cstheme="minorHAnsi"/>
          <w:color w:val="000000" w:themeColor="text1"/>
          <w:sz w:val="20"/>
        </w:rPr>
        <w:t xml:space="preserve">                       </w:t>
      </w:r>
      <w:r w:rsidRPr="00D7216A">
        <w:rPr>
          <w:rFonts w:asciiTheme="minorHAnsi" w:hAnsiTheme="minorHAnsi" w:cstheme="minorHAnsi"/>
          <w:color w:val="000000" w:themeColor="text1"/>
          <w:sz w:val="20"/>
        </w:rPr>
        <w:t xml:space="preserve">o wysokości wzrostu lub obniżenia kosztów wynikających z wprowadzenia zmian. W informacji zostaną zawarte następujące dane: wykazanie wartości poszczególnych kosztów przyjętych przy kalkulowaniu ceny ofertowej (cen jednostkowych), wartość zmiany kosztów związanych z realizacją zamówienia w stosunku do cen przyjętych </w:t>
      </w:r>
      <w:r w:rsidR="00EF3BFA">
        <w:rPr>
          <w:rFonts w:asciiTheme="minorHAnsi" w:hAnsiTheme="minorHAnsi" w:cstheme="minorHAnsi"/>
          <w:color w:val="000000" w:themeColor="text1"/>
          <w:sz w:val="20"/>
        </w:rPr>
        <w:t xml:space="preserve">                   </w:t>
      </w:r>
      <w:r w:rsidRPr="00D7216A">
        <w:rPr>
          <w:rFonts w:asciiTheme="minorHAnsi" w:hAnsiTheme="minorHAnsi" w:cstheme="minorHAnsi"/>
          <w:color w:val="000000" w:themeColor="text1"/>
          <w:sz w:val="20"/>
        </w:rPr>
        <w:t>w ofercie, kwotowe i ilościowe wskazanie dotychczasowego zużycia w/w materiałów i pozostałych elementów decydujących o w/w kosztach związanych z realizacją przedmiotu zamówienia, wartość o jaką w wyniku przedmiotowych zmian wzrasta lub ulega obniżeniu wynagrodzenie Wykonawcy w zakresie niezrealizowanej części przedmiotu zamówienia, pod rygorem uznania, że zmiany nie mają wpływu na koszty wykonania zamówienia przez Wykonawcę. Wraz z informacją strona obowiązana jest przestawić dokumenty dowodzące zasadności wnioskowanej zmiany, w szczególności faktury VAT (stanowiące podstawę kalkulowania cen jednostkowych w ofercie i postawę kalkulowania cen dla zmian umowy).</w:t>
      </w:r>
    </w:p>
    <w:p w14:paraId="2FE8234E" w14:textId="3515129D" w:rsidR="0012113A" w:rsidRPr="00D7216A" w:rsidRDefault="0012113A" w:rsidP="00D7216A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</w:rPr>
      </w:pPr>
      <w:r w:rsidRPr="00D7216A">
        <w:rPr>
          <w:rFonts w:asciiTheme="minorHAnsi" w:hAnsiTheme="minorHAnsi" w:cstheme="minorHAnsi"/>
          <w:color w:val="000000" w:themeColor="text1"/>
          <w:sz w:val="20"/>
        </w:rPr>
        <w:t>Strona złoży pisemny wniosek wskazany w ust. 1</w:t>
      </w:r>
      <w:r w:rsidR="00461D31">
        <w:rPr>
          <w:rFonts w:asciiTheme="minorHAnsi" w:hAnsiTheme="minorHAnsi" w:cstheme="minorHAnsi"/>
          <w:color w:val="000000" w:themeColor="text1"/>
          <w:sz w:val="20"/>
        </w:rPr>
        <w:t>0</w:t>
      </w:r>
      <w:r w:rsidRPr="00D7216A">
        <w:rPr>
          <w:rFonts w:asciiTheme="minorHAnsi" w:hAnsiTheme="minorHAnsi" w:cstheme="minorHAnsi"/>
          <w:color w:val="000000" w:themeColor="text1"/>
          <w:sz w:val="20"/>
        </w:rPr>
        <w:t xml:space="preserve"> nie wcześniej niż 6 miesięcy od daty zawarcia umowy, ponadto zmiany o których mowa powyżej nie mogą następować częściej, niż co (dalszych) 6 miesięcy.</w:t>
      </w:r>
    </w:p>
    <w:p w14:paraId="438DC6E1" w14:textId="77777777" w:rsidR="0012113A" w:rsidRPr="00D7216A" w:rsidRDefault="0012113A" w:rsidP="00D7216A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</w:rPr>
      </w:pPr>
      <w:r w:rsidRPr="00D7216A">
        <w:rPr>
          <w:rFonts w:asciiTheme="minorHAnsi" w:hAnsiTheme="minorHAnsi" w:cstheme="minorHAnsi"/>
          <w:color w:val="000000" w:themeColor="text1"/>
          <w:sz w:val="20"/>
        </w:rPr>
        <w:t>Strony ponoszą zwiększony koszt wykonania zamówienia publicznego w uzgodnionych częściach, wysokość wynagrodzenia będzie ustalona w drodze negocjacji. Jednak podwyższenie lub zmniejszenie wynagrodzenia/cen jednostkowych nie może być wyższe lub niższe od wartości zmiany wskaźnika cen towarów i usług konsumpcyjnych ogółem ogłoszonego w Komunikacie Prezesa GUS za miniony okres obowiązywania umowy. Zmiana wynagrodzenia Wykonawcy przez cały okres obowiązywania umowy nie może przekroczyć 30 % cen ofertowych (jednostkowych).</w:t>
      </w:r>
    </w:p>
    <w:p w14:paraId="181273E8" w14:textId="77777777" w:rsidR="0012113A" w:rsidRPr="00D7216A" w:rsidRDefault="0012113A" w:rsidP="00D7216A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</w:rPr>
      </w:pPr>
      <w:r w:rsidRPr="00D7216A">
        <w:rPr>
          <w:rFonts w:asciiTheme="minorHAnsi" w:hAnsiTheme="minorHAnsi" w:cstheme="minorHAnsi"/>
          <w:color w:val="000000" w:themeColor="text1"/>
          <w:sz w:val="20"/>
        </w:rPr>
        <w:t>Zmiana cen jednostkowych może nastąpić również w przypadku zmiany stawki podatku VAT wynikającej z przepisów podatkowych. Zmiana cen dotyczy cen brutto, z zachowaniem cen netto.</w:t>
      </w:r>
    </w:p>
    <w:p w14:paraId="326306CF" w14:textId="345C1286" w:rsidR="0012113A" w:rsidRPr="00D7216A" w:rsidRDefault="0012113A" w:rsidP="00D7216A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</w:rPr>
      </w:pPr>
      <w:r w:rsidRPr="00D7216A">
        <w:rPr>
          <w:rFonts w:asciiTheme="minorHAnsi" w:hAnsiTheme="minorHAnsi" w:cstheme="minorHAnsi"/>
          <w:color w:val="000000" w:themeColor="text1"/>
          <w:sz w:val="20"/>
        </w:rPr>
        <w:t>Zmiana cen o których mowa w ust. 1</w:t>
      </w:r>
      <w:r w:rsidR="00461D31">
        <w:rPr>
          <w:rFonts w:asciiTheme="minorHAnsi" w:hAnsiTheme="minorHAnsi" w:cstheme="minorHAnsi"/>
          <w:color w:val="000000" w:themeColor="text1"/>
          <w:sz w:val="20"/>
        </w:rPr>
        <w:t>2</w:t>
      </w:r>
      <w:r w:rsidRPr="00D7216A">
        <w:rPr>
          <w:rFonts w:asciiTheme="minorHAnsi" w:hAnsiTheme="minorHAnsi" w:cstheme="minorHAnsi"/>
          <w:color w:val="000000" w:themeColor="text1"/>
          <w:sz w:val="20"/>
        </w:rPr>
        <w:t xml:space="preserve"> i 1</w:t>
      </w:r>
      <w:r w:rsidR="00461D31">
        <w:rPr>
          <w:rFonts w:asciiTheme="minorHAnsi" w:hAnsiTheme="minorHAnsi" w:cstheme="minorHAnsi"/>
          <w:color w:val="000000" w:themeColor="text1"/>
          <w:sz w:val="20"/>
        </w:rPr>
        <w:t>3</w:t>
      </w:r>
      <w:r w:rsidRPr="00D7216A">
        <w:rPr>
          <w:rFonts w:asciiTheme="minorHAnsi" w:hAnsiTheme="minorHAnsi" w:cstheme="minorHAnsi"/>
          <w:color w:val="000000" w:themeColor="text1"/>
          <w:sz w:val="20"/>
        </w:rPr>
        <w:t xml:space="preserve">  nie powoduje zwiększenia wartości brutto umowy określonej w § </w:t>
      </w:r>
      <w:r w:rsidR="00AF3005" w:rsidRPr="00D7216A">
        <w:rPr>
          <w:rFonts w:asciiTheme="minorHAnsi" w:hAnsiTheme="minorHAnsi" w:cstheme="minorHAnsi"/>
          <w:color w:val="000000" w:themeColor="text1"/>
          <w:sz w:val="20"/>
        </w:rPr>
        <w:t>5</w:t>
      </w:r>
      <w:r w:rsidRPr="00D7216A">
        <w:rPr>
          <w:rFonts w:asciiTheme="minorHAnsi" w:hAnsiTheme="minorHAnsi" w:cstheme="minorHAnsi"/>
          <w:color w:val="000000" w:themeColor="text1"/>
          <w:sz w:val="20"/>
        </w:rPr>
        <w:t xml:space="preserve">  </w:t>
      </w:r>
      <w:r w:rsidR="00EF3BFA">
        <w:rPr>
          <w:rFonts w:asciiTheme="minorHAnsi" w:hAnsiTheme="minorHAnsi" w:cstheme="minorHAnsi"/>
          <w:color w:val="000000" w:themeColor="text1"/>
          <w:sz w:val="20"/>
        </w:rPr>
        <w:t xml:space="preserve">         </w:t>
      </w:r>
      <w:r w:rsidRPr="00D7216A">
        <w:rPr>
          <w:rFonts w:asciiTheme="minorHAnsi" w:hAnsiTheme="minorHAnsi" w:cstheme="minorHAnsi"/>
          <w:color w:val="000000" w:themeColor="text1"/>
          <w:sz w:val="20"/>
        </w:rPr>
        <w:t>ust. 1.</w:t>
      </w:r>
    </w:p>
    <w:p w14:paraId="4F95D936" w14:textId="589C2515" w:rsidR="0012113A" w:rsidRPr="00D7216A" w:rsidRDefault="0012113A" w:rsidP="00D7216A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  <w:sz w:val="20"/>
        </w:rPr>
      </w:pPr>
      <w:r w:rsidRPr="00D7216A">
        <w:rPr>
          <w:rFonts w:asciiTheme="minorHAnsi" w:hAnsiTheme="minorHAnsi" w:cstheme="minorHAnsi"/>
          <w:color w:val="000000" w:themeColor="text1"/>
          <w:sz w:val="20"/>
        </w:rPr>
        <w:t xml:space="preserve">Z wnioskiem o zmianę umowy może wystąpić zarówno Wykonawca, jak i Zamawiający. Strona, która występuje </w:t>
      </w:r>
      <w:r w:rsidR="00F02434" w:rsidRPr="00D7216A">
        <w:rPr>
          <w:rFonts w:asciiTheme="minorHAnsi" w:hAnsiTheme="minorHAnsi" w:cstheme="minorHAnsi"/>
          <w:color w:val="000000" w:themeColor="text1"/>
          <w:sz w:val="20"/>
        </w:rPr>
        <w:t xml:space="preserve">                         </w:t>
      </w:r>
      <w:r w:rsidRPr="00D7216A">
        <w:rPr>
          <w:rFonts w:asciiTheme="minorHAnsi" w:hAnsiTheme="minorHAnsi" w:cstheme="minorHAnsi"/>
          <w:color w:val="000000" w:themeColor="text1"/>
          <w:sz w:val="20"/>
        </w:rPr>
        <w:t>z propozycją zmiany umowy, w oparciu o przedstawiony powyżej katalog zmian umowy zobowiązana jest do sporządzenia pisemnego uzasadnienia takiej zmiany.</w:t>
      </w:r>
    </w:p>
    <w:p w14:paraId="5E453850" w14:textId="73CDF2E8" w:rsidR="0075499F" w:rsidRPr="00D7216A" w:rsidRDefault="00234CDD" w:rsidP="00D7216A">
      <w:pPr>
        <w:pStyle w:val="Standard"/>
        <w:numPr>
          <w:ilvl w:val="0"/>
          <w:numId w:val="5"/>
        </w:numPr>
        <w:tabs>
          <w:tab w:val="left" w:pos="452"/>
        </w:tabs>
        <w:spacing w:line="276" w:lineRule="auto"/>
        <w:ind w:left="284" w:hanging="284"/>
        <w:jc w:val="both"/>
        <w:rPr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color w:val="000000" w:themeColor="text1"/>
          <w:sz w:val="20"/>
          <w:szCs w:val="20"/>
        </w:rPr>
        <w:t>Zamawiający zobowiązuje się do zapłaty faktur za zrealizowan</w:t>
      </w:r>
      <w:r w:rsidR="00461D31">
        <w:rPr>
          <w:rFonts w:ascii="Calibri" w:hAnsi="Calibri" w:cs="Calibri"/>
          <w:color w:val="000000" w:themeColor="text1"/>
          <w:sz w:val="20"/>
          <w:szCs w:val="20"/>
        </w:rPr>
        <w:t>ą</w:t>
      </w:r>
      <w:r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 usługę, </w:t>
      </w:r>
      <w:r w:rsidRPr="00D7216A">
        <w:rPr>
          <w:rFonts w:ascii="Calibri" w:hAnsi="Calibri" w:cs="Calibri"/>
          <w:color w:val="000000" w:themeColor="text1"/>
          <w:sz w:val="20"/>
          <w:szCs w:val="20"/>
          <w:u w:val="single"/>
        </w:rPr>
        <w:t xml:space="preserve">w terminie </w:t>
      </w:r>
      <w:r w:rsidR="00FF07AE" w:rsidRPr="00D7216A">
        <w:rPr>
          <w:rFonts w:ascii="Calibri" w:hAnsi="Calibri" w:cs="Calibri"/>
          <w:color w:val="000000" w:themeColor="text1"/>
          <w:sz w:val="20"/>
          <w:szCs w:val="20"/>
          <w:u w:val="single"/>
        </w:rPr>
        <w:t>30</w:t>
      </w:r>
      <w:r w:rsidRPr="00D7216A">
        <w:rPr>
          <w:rFonts w:ascii="Calibri" w:hAnsi="Calibri" w:cs="Calibri"/>
          <w:color w:val="000000" w:themeColor="text1"/>
          <w:sz w:val="20"/>
          <w:szCs w:val="20"/>
          <w:u w:val="single"/>
        </w:rPr>
        <w:t xml:space="preserve"> dni </w:t>
      </w:r>
      <w:r w:rsidR="00F835B1" w:rsidRPr="00F835B1">
        <w:rPr>
          <w:rFonts w:ascii="Calibri" w:hAnsi="Calibri" w:cs="Calibri"/>
          <w:color w:val="000000" w:themeColor="text1"/>
          <w:sz w:val="20"/>
          <w:szCs w:val="20"/>
          <w:u w:val="single"/>
        </w:rPr>
        <w:t>od daty otrzymania prawidłowo wystawionej faktury</w:t>
      </w:r>
      <w:r w:rsidR="00D95426">
        <w:rPr>
          <w:rFonts w:ascii="Calibri" w:hAnsi="Calibri" w:cs="Calibri"/>
          <w:color w:val="000000" w:themeColor="text1"/>
          <w:sz w:val="20"/>
          <w:szCs w:val="20"/>
          <w:u w:val="single"/>
        </w:rPr>
        <w:t>.</w:t>
      </w:r>
    </w:p>
    <w:p w14:paraId="208E30B4" w14:textId="4FFEE9B2" w:rsidR="0075499F" w:rsidRPr="00D7216A" w:rsidRDefault="00234CDD" w:rsidP="00D7216A">
      <w:pPr>
        <w:pStyle w:val="Standard"/>
        <w:numPr>
          <w:ilvl w:val="0"/>
          <w:numId w:val="5"/>
        </w:numPr>
        <w:tabs>
          <w:tab w:val="left" w:pos="452"/>
        </w:tabs>
        <w:spacing w:line="276" w:lineRule="auto"/>
        <w:ind w:left="284" w:hanging="284"/>
        <w:jc w:val="both"/>
        <w:rPr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bCs/>
          <w:color w:val="000000" w:themeColor="text1"/>
          <w:sz w:val="20"/>
          <w:szCs w:val="20"/>
        </w:rPr>
        <w:t xml:space="preserve">W przypadku konieczności dokonania korekty faktury VAT nie obowiązują postanowienia, o których mowa w ust. </w:t>
      </w:r>
      <w:r w:rsidR="005D21E5" w:rsidRPr="00D7216A">
        <w:rPr>
          <w:rFonts w:ascii="Calibri" w:hAnsi="Calibri" w:cs="Calibri"/>
          <w:bCs/>
          <w:color w:val="000000" w:themeColor="text1"/>
          <w:sz w:val="20"/>
          <w:szCs w:val="20"/>
        </w:rPr>
        <w:t>1</w:t>
      </w:r>
      <w:r w:rsidR="00461D31">
        <w:rPr>
          <w:rFonts w:ascii="Calibri" w:hAnsi="Calibri" w:cs="Calibri"/>
          <w:bCs/>
          <w:color w:val="000000" w:themeColor="text1"/>
          <w:sz w:val="20"/>
          <w:szCs w:val="20"/>
        </w:rPr>
        <w:t>6</w:t>
      </w:r>
      <w:r w:rsidRPr="00D7216A">
        <w:rPr>
          <w:rFonts w:ascii="Calibri" w:hAnsi="Calibri" w:cs="Calibri"/>
          <w:bCs/>
          <w:color w:val="000000" w:themeColor="text1"/>
          <w:sz w:val="20"/>
          <w:szCs w:val="20"/>
        </w:rPr>
        <w:t xml:space="preserve">, należność dla Wykonawcy zostanie zrealizowana przelewem w terminie </w:t>
      </w:r>
      <w:r w:rsidR="009311AD" w:rsidRPr="00D7216A">
        <w:rPr>
          <w:rFonts w:ascii="Calibri" w:hAnsi="Calibri" w:cs="Calibri"/>
          <w:bCs/>
          <w:color w:val="000000" w:themeColor="text1"/>
          <w:sz w:val="20"/>
          <w:szCs w:val="20"/>
        </w:rPr>
        <w:t>30</w:t>
      </w:r>
      <w:r w:rsidRPr="00D7216A">
        <w:rPr>
          <w:rFonts w:ascii="Calibri" w:hAnsi="Calibri" w:cs="Calibri"/>
          <w:bCs/>
          <w:color w:val="000000" w:themeColor="text1"/>
          <w:sz w:val="20"/>
          <w:szCs w:val="20"/>
        </w:rPr>
        <w:t xml:space="preserve"> dni od daty </w:t>
      </w:r>
      <w:r w:rsidR="00337EF1">
        <w:rPr>
          <w:rFonts w:ascii="Calibri" w:hAnsi="Calibri" w:cs="Calibri"/>
          <w:bCs/>
          <w:color w:val="000000" w:themeColor="text1"/>
          <w:sz w:val="20"/>
          <w:szCs w:val="20"/>
          <w:u w:val="single"/>
        </w:rPr>
        <w:t>otrzymania</w:t>
      </w:r>
      <w:r w:rsidR="009311AD" w:rsidRPr="00D7216A">
        <w:rPr>
          <w:rFonts w:ascii="Calibri" w:hAnsi="Calibri" w:cs="Calibri"/>
          <w:bCs/>
          <w:color w:val="000000" w:themeColor="text1"/>
          <w:sz w:val="20"/>
          <w:szCs w:val="20"/>
          <w:u w:val="single"/>
        </w:rPr>
        <w:t xml:space="preserve"> </w:t>
      </w:r>
      <w:r w:rsidRPr="00D7216A">
        <w:rPr>
          <w:rFonts w:ascii="Calibri" w:hAnsi="Calibri" w:cs="Calibri"/>
          <w:bCs/>
          <w:color w:val="000000" w:themeColor="text1"/>
          <w:sz w:val="20"/>
          <w:szCs w:val="20"/>
        </w:rPr>
        <w:t>przez Zamawiającego prawidłow</w:t>
      </w:r>
      <w:r w:rsidR="009311AD" w:rsidRPr="00D7216A">
        <w:rPr>
          <w:rFonts w:ascii="Calibri" w:hAnsi="Calibri" w:cs="Calibri"/>
          <w:bCs/>
          <w:color w:val="000000" w:themeColor="text1"/>
          <w:sz w:val="20"/>
          <w:szCs w:val="20"/>
        </w:rPr>
        <w:t>ej</w:t>
      </w:r>
      <w:r w:rsidRPr="00D7216A">
        <w:rPr>
          <w:rFonts w:ascii="Calibri" w:hAnsi="Calibri" w:cs="Calibri"/>
          <w:bCs/>
          <w:color w:val="000000" w:themeColor="text1"/>
          <w:sz w:val="20"/>
          <w:szCs w:val="20"/>
        </w:rPr>
        <w:t xml:space="preserve"> faktury korygującej VAT lub noty korygującej.</w:t>
      </w:r>
    </w:p>
    <w:p w14:paraId="00BBBB26" w14:textId="671EDB8E" w:rsidR="0075499F" w:rsidRPr="00D7216A" w:rsidRDefault="00234CDD" w:rsidP="00D7216A">
      <w:pPr>
        <w:pStyle w:val="Standard"/>
        <w:numPr>
          <w:ilvl w:val="0"/>
          <w:numId w:val="5"/>
        </w:numPr>
        <w:tabs>
          <w:tab w:val="left" w:pos="452"/>
        </w:tabs>
        <w:spacing w:line="276" w:lineRule="auto"/>
        <w:ind w:left="284" w:hanging="284"/>
        <w:jc w:val="both"/>
        <w:rPr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color w:val="000000" w:themeColor="text1"/>
          <w:sz w:val="20"/>
          <w:szCs w:val="20"/>
        </w:rPr>
        <w:t>Za dzień zapłaty faktury uważa się datę obciążenia rachunku bankowego Zamawiającego.</w:t>
      </w:r>
    </w:p>
    <w:p w14:paraId="25D9BF1D" w14:textId="77777777" w:rsidR="005056CF" w:rsidRPr="00D7216A" w:rsidRDefault="005056CF" w:rsidP="00D7216A">
      <w:pPr>
        <w:pStyle w:val="Standard"/>
        <w:tabs>
          <w:tab w:val="left" w:pos="452"/>
        </w:tabs>
        <w:spacing w:line="276" w:lineRule="auto"/>
        <w:ind w:left="284"/>
        <w:jc w:val="both"/>
        <w:rPr>
          <w:color w:val="000000" w:themeColor="text1"/>
          <w:sz w:val="20"/>
          <w:szCs w:val="20"/>
        </w:rPr>
      </w:pPr>
    </w:p>
    <w:p w14:paraId="3D074A9D" w14:textId="753C9E06" w:rsidR="0075499F" w:rsidRPr="00D7216A" w:rsidRDefault="00234CDD" w:rsidP="00D7216A">
      <w:pPr>
        <w:pStyle w:val="Standard"/>
        <w:spacing w:line="276" w:lineRule="auto"/>
        <w:jc w:val="center"/>
        <w:rPr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b/>
          <w:color w:val="000000" w:themeColor="text1"/>
          <w:sz w:val="20"/>
          <w:szCs w:val="20"/>
        </w:rPr>
        <w:t xml:space="preserve">§ </w:t>
      </w:r>
      <w:r w:rsidR="005056CF" w:rsidRPr="00D7216A">
        <w:rPr>
          <w:rFonts w:ascii="Calibri" w:hAnsi="Calibri" w:cs="Calibri"/>
          <w:b/>
          <w:color w:val="000000" w:themeColor="text1"/>
          <w:sz w:val="20"/>
          <w:szCs w:val="20"/>
        </w:rPr>
        <w:t>6</w:t>
      </w:r>
    </w:p>
    <w:p w14:paraId="5BC65083" w14:textId="77777777" w:rsidR="0075499F" w:rsidRPr="00D7216A" w:rsidRDefault="00234CDD" w:rsidP="00D7216A">
      <w:pPr>
        <w:pStyle w:val="Tekstblokowy"/>
        <w:spacing w:line="276" w:lineRule="auto"/>
        <w:ind w:left="0" w:right="0"/>
        <w:rPr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Osobami odpowiedzialnymi za realizację przedmiotu umowy ze strony Zamawiającego są: </w:t>
      </w:r>
    </w:p>
    <w:p w14:paraId="1AAF7439" w14:textId="77777777" w:rsidR="005352F3" w:rsidRPr="00D7216A" w:rsidRDefault="005352F3" w:rsidP="00D7216A">
      <w:pPr>
        <w:pStyle w:val="Tekstblokowy"/>
        <w:numPr>
          <w:ilvl w:val="0"/>
          <w:numId w:val="6"/>
        </w:numPr>
        <w:tabs>
          <w:tab w:val="left" w:pos="-9864"/>
        </w:tabs>
        <w:spacing w:line="276" w:lineRule="auto"/>
        <w:ind w:right="0"/>
        <w:rPr>
          <w:rFonts w:ascii="Calibri" w:hAnsi="Calibri" w:cs="Calibri"/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color w:val="000000" w:themeColor="text1"/>
          <w:sz w:val="20"/>
          <w:szCs w:val="20"/>
        </w:rPr>
        <w:t>………………………………………………………………………..</w:t>
      </w:r>
    </w:p>
    <w:p w14:paraId="70C5830F" w14:textId="77777777" w:rsidR="0075499F" w:rsidRPr="00D7216A" w:rsidRDefault="00234CDD" w:rsidP="00D7216A">
      <w:pPr>
        <w:pStyle w:val="Tekstblokowy"/>
        <w:spacing w:line="276" w:lineRule="auto"/>
        <w:ind w:left="0" w:right="-110"/>
        <w:rPr>
          <w:rFonts w:ascii="Calibri" w:hAnsi="Calibri" w:cs="Calibri"/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color w:val="000000" w:themeColor="text1"/>
          <w:sz w:val="20"/>
          <w:szCs w:val="20"/>
        </w:rPr>
        <w:t>Osobą odpowiedzialną za realizację przedmiotu umowy ze strony Wykonawcy jest:</w:t>
      </w:r>
    </w:p>
    <w:p w14:paraId="6441D826" w14:textId="77777777" w:rsidR="0075499F" w:rsidRPr="00D7216A" w:rsidRDefault="00234CDD" w:rsidP="00D7216A">
      <w:pPr>
        <w:pStyle w:val="Tekstblokowy"/>
        <w:numPr>
          <w:ilvl w:val="0"/>
          <w:numId w:val="6"/>
        </w:numPr>
        <w:tabs>
          <w:tab w:val="left" w:pos="-9864"/>
        </w:tabs>
        <w:spacing w:line="276" w:lineRule="auto"/>
        <w:ind w:right="0"/>
        <w:rPr>
          <w:rFonts w:ascii="Calibri" w:hAnsi="Calibri" w:cs="Calibri"/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color w:val="000000" w:themeColor="text1"/>
          <w:sz w:val="20"/>
          <w:szCs w:val="20"/>
        </w:rPr>
        <w:t>………………………………………………………………………..</w:t>
      </w:r>
    </w:p>
    <w:p w14:paraId="4FAEE19F" w14:textId="2C4E1703" w:rsidR="0075499F" w:rsidRPr="00D7216A" w:rsidRDefault="00234CDD" w:rsidP="00D7216A">
      <w:pPr>
        <w:pStyle w:val="Standard"/>
        <w:spacing w:line="276" w:lineRule="auto"/>
        <w:jc w:val="center"/>
        <w:rPr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b/>
          <w:color w:val="000000" w:themeColor="text1"/>
          <w:sz w:val="20"/>
          <w:szCs w:val="20"/>
        </w:rPr>
        <w:t xml:space="preserve">§ </w:t>
      </w:r>
      <w:r w:rsidR="005056CF" w:rsidRPr="00D7216A">
        <w:rPr>
          <w:rFonts w:ascii="Calibri" w:hAnsi="Calibri" w:cs="Calibri"/>
          <w:b/>
          <w:color w:val="000000" w:themeColor="text1"/>
          <w:sz w:val="20"/>
          <w:szCs w:val="20"/>
        </w:rPr>
        <w:t>7</w:t>
      </w:r>
    </w:p>
    <w:p w14:paraId="0312631D" w14:textId="77777777" w:rsidR="0075499F" w:rsidRPr="00D7216A" w:rsidRDefault="00234CDD" w:rsidP="00D7216A">
      <w:pPr>
        <w:pStyle w:val="Tekstblokowy"/>
        <w:tabs>
          <w:tab w:val="left" w:pos="278"/>
        </w:tabs>
        <w:spacing w:line="276" w:lineRule="auto"/>
        <w:ind w:left="284" w:right="0" w:hanging="284"/>
        <w:rPr>
          <w:rFonts w:ascii="Calibri" w:hAnsi="Calibri" w:cs="Calibri"/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1.  W razie </w:t>
      </w:r>
      <w:bookmarkStart w:id="2" w:name="_Hlk57149702"/>
      <w:r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niewykonania lub nienależytego </w:t>
      </w:r>
      <w:bookmarkEnd w:id="2"/>
      <w:r w:rsidRPr="00D7216A">
        <w:rPr>
          <w:rFonts w:ascii="Calibri" w:hAnsi="Calibri" w:cs="Calibri"/>
          <w:color w:val="000000" w:themeColor="text1"/>
          <w:sz w:val="20"/>
          <w:szCs w:val="20"/>
        </w:rPr>
        <w:t>wykonania umowy Wykonawca zobowiązuje się zapłacić Zamawiającemu kary umowne:</w:t>
      </w:r>
    </w:p>
    <w:p w14:paraId="7370F48C" w14:textId="4E97BF25" w:rsidR="0075499F" w:rsidRPr="00D7216A" w:rsidRDefault="00234CDD" w:rsidP="00D7216A">
      <w:pPr>
        <w:pStyle w:val="Tekstblokowy"/>
        <w:numPr>
          <w:ilvl w:val="0"/>
          <w:numId w:val="11"/>
        </w:numPr>
        <w:tabs>
          <w:tab w:val="left" w:pos="720"/>
        </w:tabs>
        <w:spacing w:line="276" w:lineRule="auto"/>
        <w:ind w:left="426" w:right="0" w:hanging="284"/>
        <w:rPr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w wysokości 10 %  łącznej wartości brutto umowy, o której mowa w § </w:t>
      </w:r>
      <w:r w:rsidR="00AF3005" w:rsidRPr="00D7216A">
        <w:rPr>
          <w:rFonts w:ascii="Calibri" w:hAnsi="Calibri" w:cs="Calibri"/>
          <w:color w:val="000000" w:themeColor="text1"/>
          <w:sz w:val="20"/>
          <w:szCs w:val="20"/>
        </w:rPr>
        <w:t>5</w:t>
      </w:r>
      <w:r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 ust. 1 w razie odstąpienia od umowy przez Zamawiającego, z przyczyn za które ponosi odpowiedzialność Wykonawca, </w:t>
      </w:r>
      <w:r w:rsidRPr="00D7216A">
        <w:rPr>
          <w:rFonts w:ascii="Calibri" w:hAnsi="Calibri" w:cs="Calibri"/>
          <w:bCs/>
          <w:color w:val="000000" w:themeColor="text1"/>
          <w:sz w:val="20"/>
          <w:szCs w:val="20"/>
        </w:rPr>
        <w:t xml:space="preserve">o których mowa w § </w:t>
      </w:r>
      <w:r w:rsidR="00AF3005" w:rsidRPr="00D7216A">
        <w:rPr>
          <w:rFonts w:ascii="Calibri" w:hAnsi="Calibri" w:cs="Calibri"/>
          <w:bCs/>
          <w:color w:val="000000" w:themeColor="text1"/>
          <w:sz w:val="20"/>
          <w:szCs w:val="20"/>
        </w:rPr>
        <w:t>9</w:t>
      </w:r>
      <w:r w:rsidRPr="00D7216A">
        <w:rPr>
          <w:rFonts w:ascii="Calibri" w:hAnsi="Calibri" w:cs="Calibri"/>
          <w:bCs/>
          <w:color w:val="000000" w:themeColor="text1"/>
          <w:sz w:val="20"/>
          <w:szCs w:val="20"/>
        </w:rPr>
        <w:t xml:space="preserve"> ust. 4,</w:t>
      </w:r>
      <w:r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 a także gdy Wykonawca odstąpi od umowy  z przyczyn leżących po jego stronie,</w:t>
      </w:r>
    </w:p>
    <w:p w14:paraId="4F6294B9" w14:textId="7BB606F5" w:rsidR="0075499F" w:rsidRPr="00D7216A" w:rsidRDefault="00234CDD" w:rsidP="00D7216A">
      <w:pPr>
        <w:pStyle w:val="Tekstblokowy"/>
        <w:numPr>
          <w:ilvl w:val="0"/>
          <w:numId w:val="11"/>
        </w:numPr>
        <w:tabs>
          <w:tab w:val="left" w:pos="720"/>
        </w:tabs>
        <w:spacing w:line="276" w:lineRule="auto"/>
        <w:ind w:left="426" w:right="0" w:hanging="284"/>
        <w:rPr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color w:val="000000" w:themeColor="text1"/>
          <w:sz w:val="20"/>
          <w:szCs w:val="20"/>
        </w:rPr>
        <w:lastRenderedPageBreak/>
        <w:t xml:space="preserve">w wysokości </w:t>
      </w:r>
      <w:r w:rsidR="00D95426" w:rsidRPr="00556BDA">
        <w:rPr>
          <w:rFonts w:ascii="Calibri" w:hAnsi="Calibri" w:cs="Calibri"/>
          <w:color w:val="000000" w:themeColor="text1"/>
          <w:sz w:val="20"/>
          <w:szCs w:val="20"/>
        </w:rPr>
        <w:t>6</w:t>
      </w:r>
      <w:r w:rsidRPr="00556BDA">
        <w:rPr>
          <w:rFonts w:ascii="Calibri" w:hAnsi="Calibri" w:cs="Calibri"/>
          <w:color w:val="000000" w:themeColor="text1"/>
          <w:sz w:val="20"/>
          <w:szCs w:val="20"/>
        </w:rPr>
        <w:t xml:space="preserve"> %</w:t>
      </w:r>
      <w:r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 wartości brutto niezrealizowanego lub </w:t>
      </w:r>
      <w:bookmarkStart w:id="3" w:name="_Hlk56598948"/>
      <w:r w:rsidRPr="00D7216A">
        <w:rPr>
          <w:rFonts w:ascii="Calibri" w:hAnsi="Calibri" w:cs="Calibri"/>
          <w:color w:val="000000" w:themeColor="text1"/>
          <w:sz w:val="20"/>
          <w:szCs w:val="20"/>
        </w:rPr>
        <w:t>nieterminowo zrealizowanego zlecenia w stosunku do termin</w:t>
      </w:r>
      <w:bookmarkEnd w:id="3"/>
      <w:r w:rsidR="00C91240"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ów </w:t>
      </w:r>
      <w:r w:rsidRPr="00D7216A">
        <w:rPr>
          <w:rFonts w:ascii="Calibri" w:hAnsi="Calibri" w:cs="Calibri"/>
          <w:color w:val="000000" w:themeColor="text1"/>
          <w:sz w:val="20"/>
          <w:szCs w:val="20"/>
        </w:rPr>
        <w:t>określon</w:t>
      </w:r>
      <w:r w:rsidR="00C91240" w:rsidRPr="00D7216A">
        <w:rPr>
          <w:rFonts w:ascii="Calibri" w:hAnsi="Calibri" w:cs="Calibri"/>
          <w:color w:val="000000" w:themeColor="text1"/>
          <w:sz w:val="20"/>
          <w:szCs w:val="20"/>
        </w:rPr>
        <w:t>ych</w:t>
      </w:r>
      <w:r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 w § 2 ust. 1, za każdy roboczy dzień zwłoki, nie więcej jednak niż 10% wartości brutto umowy</w:t>
      </w:r>
      <w:r w:rsidR="00556BDA">
        <w:rPr>
          <w:rFonts w:ascii="Calibri" w:hAnsi="Calibri" w:cs="Calibri"/>
          <w:color w:val="000000" w:themeColor="text1"/>
          <w:sz w:val="20"/>
          <w:szCs w:val="20"/>
        </w:rPr>
        <w:t>.</w:t>
      </w:r>
    </w:p>
    <w:p w14:paraId="13F06356" w14:textId="77777777" w:rsidR="0075499F" w:rsidRPr="00D7216A" w:rsidRDefault="00234CDD" w:rsidP="00D7216A">
      <w:pPr>
        <w:pStyle w:val="Tekstblokowy"/>
        <w:tabs>
          <w:tab w:val="left" w:pos="720"/>
        </w:tabs>
        <w:spacing w:line="276" w:lineRule="auto"/>
        <w:ind w:left="284" w:right="0" w:hanging="284"/>
        <w:rPr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color w:val="000000" w:themeColor="text1"/>
          <w:sz w:val="20"/>
          <w:szCs w:val="20"/>
        </w:rPr>
        <w:t>2.  Zapłata kary umownej nie zwalnia Wykonawcy z obowiązku wykonania umowy, z zastrzeżeniem ust. 1 lit a).</w:t>
      </w:r>
    </w:p>
    <w:p w14:paraId="081FA3D3" w14:textId="77777777" w:rsidR="0075499F" w:rsidRPr="00D7216A" w:rsidRDefault="00234CDD" w:rsidP="00D7216A">
      <w:pPr>
        <w:pStyle w:val="Tekstblokowy1"/>
        <w:tabs>
          <w:tab w:val="left" w:pos="700"/>
        </w:tabs>
        <w:spacing w:line="276" w:lineRule="auto"/>
        <w:ind w:left="284" w:right="0" w:hanging="284"/>
        <w:rPr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bCs/>
          <w:color w:val="000000" w:themeColor="text1"/>
          <w:sz w:val="20"/>
          <w:szCs w:val="20"/>
        </w:rPr>
        <w:t>3. Zamawiający ma prawo do potrącenia kar umownych lub innych zobowiązań finansowych Wykonawcy wobec Zamawiającego z faktury przedłożonej do zapłaty przez Wykonawcę po uprzednim powiadomieniu Wykonawcy na piśmie o potrąceniu i jego wysokości.</w:t>
      </w:r>
    </w:p>
    <w:p w14:paraId="40DC975D" w14:textId="2E66281F" w:rsidR="0075499F" w:rsidRPr="00D7216A" w:rsidRDefault="00234CDD" w:rsidP="00D7216A">
      <w:pPr>
        <w:pStyle w:val="Tekstblokowy"/>
        <w:tabs>
          <w:tab w:val="left" w:pos="230"/>
        </w:tabs>
        <w:spacing w:line="276" w:lineRule="auto"/>
        <w:ind w:left="284" w:right="0" w:hanging="284"/>
        <w:rPr>
          <w:rFonts w:ascii="Calibri" w:hAnsi="Calibri" w:cs="Calibri"/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color w:val="000000" w:themeColor="text1"/>
          <w:sz w:val="20"/>
          <w:szCs w:val="20"/>
        </w:rPr>
        <w:t>4.  Termin zapłaty kary umownej wynosi 14 dni od dnia skutecznego doręczenia Wykonawcy wezwania do zapłaty. W razie opóźnienia z zapłatą kary umownej Zamawiający uprawniony do otrzymania kary umownej może żądać odsetek ustawowych za opóźnienie za każdy dzień opóźnienia.</w:t>
      </w:r>
    </w:p>
    <w:p w14:paraId="201DE742" w14:textId="04F28987" w:rsidR="00C91240" w:rsidRPr="00D7216A" w:rsidRDefault="00C91240" w:rsidP="00D7216A">
      <w:pPr>
        <w:pStyle w:val="Tekstblokowy"/>
        <w:tabs>
          <w:tab w:val="left" w:pos="230"/>
        </w:tabs>
        <w:spacing w:line="276" w:lineRule="auto"/>
        <w:ind w:left="284" w:right="0" w:hanging="284"/>
        <w:rPr>
          <w:rFonts w:ascii="Calibri" w:hAnsi="Calibri" w:cs="Calibri"/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5. Łączna maksymalna wysokość kar umownych z tytułu niewykonania lub nienależytego wykonania umowy nie może przekroczyć 25 % kwoty określonej w § </w:t>
      </w:r>
      <w:r w:rsidR="00AF3005" w:rsidRPr="00D7216A">
        <w:rPr>
          <w:rFonts w:ascii="Calibri" w:hAnsi="Calibri" w:cs="Calibri"/>
          <w:color w:val="000000" w:themeColor="text1"/>
          <w:sz w:val="20"/>
          <w:szCs w:val="20"/>
        </w:rPr>
        <w:t>5</w:t>
      </w:r>
      <w:r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 ust. 1.  </w:t>
      </w:r>
    </w:p>
    <w:p w14:paraId="078C61C1" w14:textId="7DF1F129" w:rsidR="0075499F" w:rsidRPr="00D7216A" w:rsidRDefault="00234CDD" w:rsidP="00D7216A">
      <w:pPr>
        <w:pStyle w:val="Standard"/>
        <w:spacing w:line="276" w:lineRule="auto"/>
        <w:jc w:val="center"/>
        <w:rPr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b/>
          <w:color w:val="000000" w:themeColor="text1"/>
          <w:sz w:val="20"/>
          <w:szCs w:val="20"/>
        </w:rPr>
        <w:t xml:space="preserve">§ </w:t>
      </w:r>
      <w:r w:rsidR="005056CF" w:rsidRPr="00D7216A">
        <w:rPr>
          <w:rFonts w:ascii="Calibri" w:hAnsi="Calibri" w:cs="Calibri"/>
          <w:b/>
          <w:color w:val="000000" w:themeColor="text1"/>
          <w:sz w:val="20"/>
          <w:szCs w:val="20"/>
        </w:rPr>
        <w:t>8</w:t>
      </w:r>
    </w:p>
    <w:p w14:paraId="2F8ECCC8" w14:textId="012BF06F" w:rsidR="0075499F" w:rsidRPr="00D7216A" w:rsidRDefault="00234CDD" w:rsidP="00D7216A">
      <w:pPr>
        <w:pStyle w:val="Tekstblokowy"/>
        <w:spacing w:line="276" w:lineRule="auto"/>
        <w:ind w:left="0" w:right="0"/>
        <w:rPr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Niezależnie od kar określonych w § </w:t>
      </w:r>
      <w:r w:rsidR="00AF3005" w:rsidRPr="00D7216A">
        <w:rPr>
          <w:rFonts w:ascii="Calibri" w:hAnsi="Calibri" w:cs="Calibri"/>
          <w:color w:val="000000" w:themeColor="text1"/>
          <w:sz w:val="20"/>
          <w:szCs w:val="20"/>
        </w:rPr>
        <w:t>7</w:t>
      </w:r>
      <w:r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 Wykonawca ponosi odpowiedzialność z tytułu niewykonania lub nienależytego wykonania przedmiotu umowy - do rzeczywistej wartości szkody, jaką poniósł Zamawiający.</w:t>
      </w:r>
    </w:p>
    <w:p w14:paraId="1452D9D1" w14:textId="77777777" w:rsidR="0075499F" w:rsidRPr="00D7216A" w:rsidRDefault="0075499F" w:rsidP="00D7216A">
      <w:pPr>
        <w:pStyle w:val="Tekstblokowy"/>
        <w:spacing w:line="276" w:lineRule="auto"/>
        <w:ind w:left="0" w:right="0"/>
        <w:rPr>
          <w:rFonts w:ascii="Calibri" w:hAnsi="Calibri" w:cs="Calibri"/>
          <w:color w:val="000000" w:themeColor="text1"/>
          <w:sz w:val="20"/>
          <w:szCs w:val="20"/>
        </w:rPr>
      </w:pPr>
    </w:p>
    <w:p w14:paraId="7F764FB0" w14:textId="77777777" w:rsidR="00F12EBF" w:rsidRPr="00D7216A" w:rsidRDefault="00F12EBF" w:rsidP="00D7216A">
      <w:pPr>
        <w:pStyle w:val="Standard"/>
        <w:spacing w:line="276" w:lineRule="auto"/>
        <w:jc w:val="center"/>
        <w:rPr>
          <w:rFonts w:ascii="Calibri" w:hAnsi="Calibri" w:cs="Calibri"/>
          <w:b/>
          <w:color w:val="000000" w:themeColor="text1"/>
          <w:sz w:val="20"/>
          <w:szCs w:val="20"/>
        </w:rPr>
      </w:pPr>
    </w:p>
    <w:p w14:paraId="497AF381" w14:textId="346C43C0" w:rsidR="0075499F" w:rsidRPr="00D7216A" w:rsidRDefault="00234CDD" w:rsidP="00D7216A">
      <w:pPr>
        <w:pStyle w:val="Standard"/>
        <w:spacing w:line="276" w:lineRule="auto"/>
        <w:jc w:val="center"/>
        <w:rPr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b/>
          <w:color w:val="000000" w:themeColor="text1"/>
          <w:sz w:val="20"/>
          <w:szCs w:val="20"/>
        </w:rPr>
        <w:t xml:space="preserve">§ </w:t>
      </w:r>
      <w:r w:rsidR="005056CF" w:rsidRPr="00D7216A">
        <w:rPr>
          <w:rFonts w:ascii="Calibri" w:hAnsi="Calibri" w:cs="Calibri"/>
          <w:b/>
          <w:color w:val="000000" w:themeColor="text1"/>
          <w:sz w:val="20"/>
          <w:szCs w:val="20"/>
        </w:rPr>
        <w:t>9</w:t>
      </w:r>
    </w:p>
    <w:p w14:paraId="0CDC67C5" w14:textId="3A26C666" w:rsidR="0075499F" w:rsidRPr="00D7216A" w:rsidRDefault="00234CDD" w:rsidP="00D7216A">
      <w:pPr>
        <w:pStyle w:val="Standard"/>
        <w:numPr>
          <w:ilvl w:val="0"/>
          <w:numId w:val="8"/>
        </w:numPr>
        <w:spacing w:line="276" w:lineRule="auto"/>
        <w:ind w:left="284" w:hanging="284"/>
        <w:jc w:val="both"/>
        <w:rPr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Umowa zawarta zostaje na okres  …………..miesięcy od dnia jej podpisania </w:t>
      </w:r>
      <w:r w:rsidRPr="00D7216A">
        <w:rPr>
          <w:rFonts w:ascii="Calibri" w:hAnsi="Calibri" w:cs="Calibri"/>
          <w:bCs/>
          <w:color w:val="000000" w:themeColor="text1"/>
          <w:sz w:val="20"/>
          <w:szCs w:val="20"/>
        </w:rPr>
        <w:t>lub do wyczerpania kwoty, o której mowa w §</w:t>
      </w:r>
      <w:r w:rsidR="006005B3" w:rsidRPr="00D7216A">
        <w:rPr>
          <w:rFonts w:ascii="Calibri" w:hAnsi="Calibri" w:cs="Calibri"/>
          <w:bCs/>
          <w:color w:val="000000" w:themeColor="text1"/>
          <w:sz w:val="20"/>
          <w:szCs w:val="20"/>
        </w:rPr>
        <w:t xml:space="preserve"> </w:t>
      </w:r>
      <w:r w:rsidR="00AF3005" w:rsidRPr="00D7216A">
        <w:rPr>
          <w:rFonts w:ascii="Calibri" w:hAnsi="Calibri" w:cs="Calibri"/>
          <w:bCs/>
          <w:color w:val="000000" w:themeColor="text1"/>
          <w:sz w:val="20"/>
          <w:szCs w:val="20"/>
        </w:rPr>
        <w:t>5</w:t>
      </w:r>
      <w:r w:rsidRPr="00D7216A">
        <w:rPr>
          <w:rFonts w:ascii="Calibri" w:hAnsi="Calibri" w:cs="Calibri"/>
          <w:bCs/>
          <w:color w:val="000000" w:themeColor="text1"/>
          <w:sz w:val="20"/>
          <w:szCs w:val="20"/>
        </w:rPr>
        <w:t xml:space="preserve"> ust.1.</w:t>
      </w:r>
    </w:p>
    <w:p w14:paraId="7E85A41D" w14:textId="21F7FB14" w:rsidR="0075499F" w:rsidRPr="00D7216A" w:rsidRDefault="00234CDD" w:rsidP="00D7216A">
      <w:pPr>
        <w:pStyle w:val="Standard"/>
        <w:numPr>
          <w:ilvl w:val="0"/>
          <w:numId w:val="8"/>
        </w:numPr>
        <w:spacing w:line="276" w:lineRule="auto"/>
        <w:ind w:left="284" w:hanging="284"/>
        <w:jc w:val="both"/>
        <w:rPr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bCs/>
          <w:color w:val="000000" w:themeColor="text1"/>
          <w:sz w:val="20"/>
          <w:szCs w:val="20"/>
        </w:rPr>
        <w:t xml:space="preserve">W przypadku nie wykorzystania kwoty umowy, o której mowa w § </w:t>
      </w:r>
      <w:r w:rsidR="00AF3005" w:rsidRPr="00D7216A">
        <w:rPr>
          <w:rFonts w:ascii="Calibri" w:hAnsi="Calibri" w:cs="Calibri"/>
          <w:bCs/>
          <w:color w:val="000000" w:themeColor="text1"/>
          <w:sz w:val="20"/>
          <w:szCs w:val="20"/>
        </w:rPr>
        <w:t>5</w:t>
      </w:r>
      <w:r w:rsidRPr="00D7216A">
        <w:rPr>
          <w:rFonts w:ascii="Calibri" w:hAnsi="Calibri" w:cs="Calibri"/>
          <w:bCs/>
          <w:color w:val="000000" w:themeColor="text1"/>
          <w:sz w:val="20"/>
          <w:szCs w:val="20"/>
        </w:rPr>
        <w:t xml:space="preserve"> ust. 1 Wykonawcy nie będą przysługiwały żadne roszczenia z tego tytułu, w tym roszczenia odszkodowania z tytułu utraconego wynagrodzenia.</w:t>
      </w:r>
    </w:p>
    <w:p w14:paraId="67F5EB89" w14:textId="77777777" w:rsidR="0075499F" w:rsidRPr="00D7216A" w:rsidRDefault="00234CDD" w:rsidP="00D7216A">
      <w:pPr>
        <w:pStyle w:val="Standard"/>
        <w:numPr>
          <w:ilvl w:val="0"/>
          <w:numId w:val="8"/>
        </w:numPr>
        <w:spacing w:line="276" w:lineRule="auto"/>
        <w:ind w:left="284" w:hanging="284"/>
        <w:jc w:val="both"/>
        <w:rPr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bCs/>
          <w:color w:val="000000" w:themeColor="text1"/>
          <w:sz w:val="20"/>
          <w:szCs w:val="20"/>
        </w:rPr>
        <w:t>W razie wystąpienia istotnej zmiany okoliczności powodującej, że wykonanie umowy nie leży w interesie publicznym, czego nie można było przewidzieć w chwili zawarcia umowy, Zamawiający może odstąpić od umowy w terminie 30 dni od powzięcia wiadomości o tych okolicznościach. W takim przypadku Wykonawca może żądać jedynie wynagrodzenia należnego mu z tytułu dotychczas wykonanej części umowy.</w:t>
      </w:r>
    </w:p>
    <w:p w14:paraId="6059E279" w14:textId="77777777" w:rsidR="0075499F" w:rsidRPr="00D7216A" w:rsidRDefault="00234CDD" w:rsidP="00D7216A">
      <w:pPr>
        <w:pStyle w:val="Standard"/>
        <w:numPr>
          <w:ilvl w:val="0"/>
          <w:numId w:val="8"/>
        </w:numPr>
        <w:spacing w:line="276" w:lineRule="auto"/>
        <w:ind w:left="284" w:hanging="284"/>
        <w:jc w:val="both"/>
        <w:rPr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color w:val="000000" w:themeColor="text1"/>
          <w:sz w:val="20"/>
          <w:szCs w:val="20"/>
        </w:rPr>
        <w:t>Zamawiający zastrzega sobie – w okresie obowiązywania umowy – prawo odstąpienia od umowy w przypadku, gdy Wykonawca:</w:t>
      </w:r>
    </w:p>
    <w:p w14:paraId="735237E3" w14:textId="77777777" w:rsidR="0075499F" w:rsidRPr="00D7216A" w:rsidRDefault="00234CDD" w:rsidP="00D7216A">
      <w:pPr>
        <w:pStyle w:val="Standard"/>
        <w:spacing w:line="276" w:lineRule="auto"/>
        <w:ind w:left="284" w:hanging="284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color w:val="000000" w:themeColor="text1"/>
          <w:sz w:val="20"/>
          <w:szCs w:val="20"/>
        </w:rPr>
        <w:t>a)</w:t>
      </w:r>
      <w:r w:rsidRPr="00D7216A">
        <w:rPr>
          <w:rFonts w:ascii="Calibri" w:hAnsi="Calibri" w:cs="Calibri"/>
          <w:color w:val="000000" w:themeColor="text1"/>
          <w:sz w:val="20"/>
          <w:szCs w:val="20"/>
        </w:rPr>
        <w:tab/>
        <w:t>zlikwiduje działalność,</w:t>
      </w:r>
    </w:p>
    <w:p w14:paraId="3436E9F0" w14:textId="2A9AD61D" w:rsidR="0075499F" w:rsidRPr="00D7216A" w:rsidRDefault="00234CDD" w:rsidP="00D7216A">
      <w:pPr>
        <w:pStyle w:val="Standard"/>
        <w:spacing w:line="276" w:lineRule="auto"/>
        <w:ind w:left="284" w:hanging="284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color w:val="000000" w:themeColor="text1"/>
          <w:sz w:val="20"/>
          <w:szCs w:val="20"/>
        </w:rPr>
        <w:t>b)</w:t>
      </w:r>
      <w:r w:rsidRPr="00D7216A">
        <w:rPr>
          <w:rFonts w:ascii="Calibri" w:hAnsi="Calibri" w:cs="Calibri"/>
          <w:color w:val="000000" w:themeColor="text1"/>
          <w:sz w:val="20"/>
          <w:szCs w:val="20"/>
        </w:rPr>
        <w:tab/>
        <w:t xml:space="preserve">w sposób zawiniony i rażący naruszy warunki umowy i nie usunie tego naruszenia pomimo wcześniejszego wezwania </w:t>
      </w:r>
      <w:r w:rsidR="00621DD4"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           </w:t>
      </w:r>
      <w:r w:rsidRPr="00D7216A">
        <w:rPr>
          <w:rFonts w:ascii="Calibri" w:hAnsi="Calibri" w:cs="Calibri"/>
          <w:color w:val="000000" w:themeColor="text1"/>
          <w:sz w:val="20"/>
          <w:szCs w:val="20"/>
        </w:rPr>
        <w:t>w terminie w nim wyznaczonym, nie krótszym niż 3 dni kalendarzowych,</w:t>
      </w:r>
    </w:p>
    <w:p w14:paraId="39B97A60" w14:textId="77777777" w:rsidR="0075499F" w:rsidRPr="00D7216A" w:rsidRDefault="00234CDD" w:rsidP="00D7216A">
      <w:pPr>
        <w:pStyle w:val="Textbody"/>
        <w:spacing w:line="276" w:lineRule="auto"/>
        <w:ind w:left="284" w:right="0" w:hanging="284"/>
        <w:rPr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c)  </w:t>
      </w:r>
      <w:r w:rsidRPr="00D7216A">
        <w:rPr>
          <w:rFonts w:ascii="Calibri" w:hAnsi="Calibri" w:cs="Calibri"/>
          <w:bCs/>
          <w:color w:val="000000" w:themeColor="text1"/>
          <w:sz w:val="20"/>
          <w:szCs w:val="20"/>
        </w:rPr>
        <w:t>w stosunku do Wykonawcy zostanie wydana ostateczna decyzja dotycząca zmiany, cofnięcia lub ograniczenia zakresu koncesji na świadczenie przedmiotowych usług.</w:t>
      </w:r>
    </w:p>
    <w:p w14:paraId="1B9874B7" w14:textId="4985851C" w:rsidR="0075499F" w:rsidRPr="00D7216A" w:rsidRDefault="00234CDD" w:rsidP="00D7216A">
      <w:pPr>
        <w:pStyle w:val="Textbody"/>
        <w:spacing w:line="276" w:lineRule="auto"/>
        <w:ind w:left="284" w:right="0" w:hanging="284"/>
        <w:rPr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bCs/>
          <w:color w:val="000000" w:themeColor="text1"/>
          <w:sz w:val="20"/>
          <w:szCs w:val="20"/>
        </w:rPr>
        <w:t xml:space="preserve">5. </w:t>
      </w:r>
      <w:r w:rsidRPr="00D7216A">
        <w:rPr>
          <w:rFonts w:ascii="Calibri" w:hAnsi="Calibri" w:cs="Calibri"/>
          <w:color w:val="000000" w:themeColor="text1"/>
          <w:sz w:val="20"/>
          <w:szCs w:val="20"/>
        </w:rPr>
        <w:t>Umowne prawo odstąpienia Zamawiający zrealizuje w formie pisemnej z podaniem uzasadnienia w terminie do 30 dni kalendarzowych od dnia powzięcia przez Zamawiającego wiadomości o okolicznościach stanowiących podstawę odstąpienia od umowy, z zastrzeżeniem §</w:t>
      </w:r>
      <w:r w:rsidR="00E04860"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="00AF3005" w:rsidRPr="00D7216A">
        <w:rPr>
          <w:rFonts w:ascii="Calibri" w:hAnsi="Calibri" w:cs="Calibri"/>
          <w:color w:val="000000" w:themeColor="text1"/>
          <w:sz w:val="20"/>
          <w:szCs w:val="20"/>
        </w:rPr>
        <w:t>7</w:t>
      </w:r>
      <w:r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  ust. 1 lit (a.</w:t>
      </w:r>
    </w:p>
    <w:p w14:paraId="42C26107" w14:textId="7F21585D" w:rsidR="0075499F" w:rsidRPr="00D7216A" w:rsidRDefault="00234CDD" w:rsidP="00D7216A">
      <w:pPr>
        <w:pStyle w:val="Textbody"/>
        <w:spacing w:line="276" w:lineRule="auto"/>
        <w:ind w:left="284" w:right="0" w:hanging="284"/>
        <w:rPr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6. Wykonawca może odstąpić od umowy z przyczyn leżących po jego stronie, z uwzględnieniem § </w:t>
      </w:r>
      <w:r w:rsidR="00AF3005" w:rsidRPr="00D7216A">
        <w:rPr>
          <w:rFonts w:ascii="Calibri" w:hAnsi="Calibri" w:cs="Calibri"/>
          <w:color w:val="000000" w:themeColor="text1"/>
          <w:sz w:val="20"/>
          <w:szCs w:val="20"/>
        </w:rPr>
        <w:t>7</w:t>
      </w:r>
      <w:r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 ust. 1 lit (a.  Postanowienie ust. 5 stosuje się odpowiednio.</w:t>
      </w:r>
    </w:p>
    <w:p w14:paraId="36112D80" w14:textId="77777777" w:rsidR="0075499F" w:rsidRPr="00D7216A" w:rsidRDefault="0075499F" w:rsidP="00D7216A">
      <w:pPr>
        <w:pStyle w:val="Standard"/>
        <w:spacing w:line="276" w:lineRule="auto"/>
        <w:ind w:left="283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4C0B46D0" w14:textId="3662DDEC" w:rsidR="0075499F" w:rsidRPr="00D7216A" w:rsidRDefault="00234CDD" w:rsidP="00D7216A">
      <w:pPr>
        <w:pStyle w:val="Standard"/>
        <w:spacing w:line="276" w:lineRule="auto"/>
        <w:ind w:right="-9"/>
        <w:jc w:val="center"/>
        <w:rPr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b/>
          <w:bCs/>
          <w:color w:val="000000" w:themeColor="text1"/>
          <w:sz w:val="20"/>
          <w:szCs w:val="20"/>
        </w:rPr>
        <w:t>§ 1</w:t>
      </w:r>
      <w:r w:rsidR="005056CF" w:rsidRPr="00D7216A">
        <w:rPr>
          <w:rFonts w:ascii="Calibri" w:hAnsi="Calibri" w:cs="Calibri"/>
          <w:b/>
          <w:bCs/>
          <w:color w:val="000000" w:themeColor="text1"/>
          <w:sz w:val="20"/>
          <w:szCs w:val="20"/>
        </w:rPr>
        <w:t>0</w:t>
      </w:r>
    </w:p>
    <w:p w14:paraId="67A8860E" w14:textId="77777777" w:rsidR="0075499F" w:rsidRPr="00D7216A" w:rsidRDefault="00234CDD" w:rsidP="00D7216A">
      <w:pPr>
        <w:pStyle w:val="Tekstblokowy"/>
        <w:spacing w:line="276" w:lineRule="auto"/>
        <w:ind w:left="0" w:right="0"/>
        <w:rPr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bCs/>
          <w:color w:val="000000" w:themeColor="text1"/>
          <w:sz w:val="20"/>
          <w:szCs w:val="20"/>
        </w:rPr>
        <w:t>Wykonawca zobowiązuje się chronić wszelkie dane i materiały uzyskane w związku z niniejszą umową i nie ujawni ich ani nie przekaże w użytkowanie osobom trzecim.</w:t>
      </w:r>
    </w:p>
    <w:p w14:paraId="472BC7E3" w14:textId="77777777" w:rsidR="0075499F" w:rsidRPr="00D7216A" w:rsidRDefault="0075499F" w:rsidP="00D7216A">
      <w:pPr>
        <w:pStyle w:val="Tekstblokowy"/>
        <w:spacing w:line="276" w:lineRule="auto"/>
        <w:ind w:left="0" w:right="0"/>
        <w:rPr>
          <w:rFonts w:ascii="Calibri" w:hAnsi="Calibri" w:cs="Calibri"/>
          <w:color w:val="000000" w:themeColor="text1"/>
          <w:sz w:val="20"/>
          <w:szCs w:val="20"/>
        </w:rPr>
      </w:pPr>
    </w:p>
    <w:p w14:paraId="0B8A62F0" w14:textId="35D60D61" w:rsidR="0075499F" w:rsidRPr="00D7216A" w:rsidRDefault="00234CDD" w:rsidP="00D7216A">
      <w:pPr>
        <w:pStyle w:val="Standard"/>
        <w:spacing w:line="276" w:lineRule="auto"/>
        <w:ind w:right="-9"/>
        <w:jc w:val="center"/>
        <w:rPr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b/>
          <w:color w:val="000000" w:themeColor="text1"/>
          <w:sz w:val="20"/>
          <w:szCs w:val="20"/>
        </w:rPr>
        <w:t>§ 1</w:t>
      </w:r>
      <w:r w:rsidR="005056CF" w:rsidRPr="00D7216A">
        <w:rPr>
          <w:rFonts w:ascii="Calibri" w:hAnsi="Calibri" w:cs="Calibri"/>
          <w:b/>
          <w:color w:val="000000" w:themeColor="text1"/>
          <w:sz w:val="20"/>
          <w:szCs w:val="20"/>
        </w:rPr>
        <w:t>1</w:t>
      </w:r>
    </w:p>
    <w:p w14:paraId="57024DA7" w14:textId="77777777" w:rsidR="0075499F" w:rsidRPr="00D7216A" w:rsidRDefault="00234CDD" w:rsidP="00D7216A">
      <w:pPr>
        <w:pStyle w:val="Standard"/>
        <w:spacing w:line="276" w:lineRule="auto"/>
        <w:jc w:val="both"/>
        <w:rPr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color w:val="000000" w:themeColor="text1"/>
          <w:sz w:val="20"/>
          <w:szCs w:val="20"/>
        </w:rPr>
        <w:t>Zamawiający nie wyraża zgody na dokonywanie przez Wykonawcę cesji wierzytelności wynikających z niniejszej umowy na rzecz osób trzecich, w tym także w zakresie prawa do wynagrodzenia za przedmiot umowy</w:t>
      </w:r>
    </w:p>
    <w:p w14:paraId="0E69EFEA" w14:textId="77777777" w:rsidR="0075499F" w:rsidRPr="00D7216A" w:rsidRDefault="0075499F" w:rsidP="00D7216A">
      <w:pPr>
        <w:pStyle w:val="Standard"/>
        <w:spacing w:line="276" w:lineRule="auto"/>
        <w:jc w:val="center"/>
        <w:rPr>
          <w:rFonts w:ascii="Calibri" w:hAnsi="Calibri" w:cs="Calibri"/>
          <w:color w:val="000000" w:themeColor="text1"/>
          <w:sz w:val="20"/>
          <w:szCs w:val="20"/>
        </w:rPr>
      </w:pPr>
    </w:p>
    <w:p w14:paraId="11259B3C" w14:textId="038666A4" w:rsidR="0075499F" w:rsidRPr="00D7216A" w:rsidRDefault="00234CDD" w:rsidP="00D7216A">
      <w:pPr>
        <w:pStyle w:val="Standard"/>
        <w:spacing w:line="276" w:lineRule="auto"/>
        <w:jc w:val="center"/>
        <w:rPr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b/>
          <w:color w:val="000000" w:themeColor="text1"/>
          <w:sz w:val="20"/>
          <w:szCs w:val="20"/>
        </w:rPr>
        <w:t>§ 1</w:t>
      </w:r>
      <w:r w:rsidR="005056CF" w:rsidRPr="00D7216A">
        <w:rPr>
          <w:rFonts w:ascii="Calibri" w:hAnsi="Calibri" w:cs="Calibri"/>
          <w:b/>
          <w:color w:val="000000" w:themeColor="text1"/>
          <w:sz w:val="20"/>
          <w:szCs w:val="20"/>
        </w:rPr>
        <w:t>2</w:t>
      </w:r>
    </w:p>
    <w:p w14:paraId="6AC0FB40" w14:textId="09B11A68" w:rsidR="0075499F" w:rsidRPr="00D7216A" w:rsidRDefault="00717E36" w:rsidP="00D7216A">
      <w:pPr>
        <w:spacing w:line="276" w:lineRule="auto"/>
        <w:ind w:left="284" w:hanging="284"/>
        <w:jc w:val="both"/>
        <w:rPr>
          <w:rFonts w:ascii="Calibri" w:hAnsi="Calibri" w:cs="Calibri"/>
          <w:bCs/>
          <w:color w:val="000000" w:themeColor="text1"/>
          <w:sz w:val="20"/>
        </w:rPr>
      </w:pPr>
      <w:r w:rsidRPr="00D7216A">
        <w:rPr>
          <w:rFonts w:ascii="Calibri" w:hAnsi="Calibri" w:cs="Calibri"/>
          <w:bCs/>
          <w:color w:val="000000" w:themeColor="text1"/>
          <w:sz w:val="20"/>
        </w:rPr>
        <w:t xml:space="preserve">1.  </w:t>
      </w:r>
      <w:r w:rsidR="00234CDD" w:rsidRPr="00D7216A">
        <w:rPr>
          <w:rFonts w:ascii="Calibri" w:hAnsi="Calibri" w:cs="Calibri"/>
          <w:bCs/>
          <w:color w:val="000000" w:themeColor="text1"/>
          <w:sz w:val="20"/>
        </w:rPr>
        <w:t xml:space="preserve">Zmiany umowy nie rzutujące na wybór najkorzystniejszej oferty wymagają pod rygorem nieważności formy pisemnej </w:t>
      </w:r>
      <w:r w:rsidR="00621DD4" w:rsidRPr="00D7216A">
        <w:rPr>
          <w:rFonts w:ascii="Calibri" w:hAnsi="Calibri" w:cs="Calibri"/>
          <w:bCs/>
          <w:color w:val="000000" w:themeColor="text1"/>
          <w:sz w:val="20"/>
        </w:rPr>
        <w:t xml:space="preserve">          </w:t>
      </w:r>
      <w:r w:rsidR="00FF0B41" w:rsidRPr="00D7216A">
        <w:rPr>
          <w:rFonts w:ascii="Calibri" w:hAnsi="Calibri" w:cs="Calibri"/>
          <w:bCs/>
          <w:color w:val="000000" w:themeColor="text1"/>
          <w:sz w:val="20"/>
        </w:rPr>
        <w:t xml:space="preserve">   </w:t>
      </w:r>
      <w:r w:rsidR="00234CDD" w:rsidRPr="00D7216A">
        <w:rPr>
          <w:rFonts w:ascii="Calibri" w:hAnsi="Calibri" w:cs="Calibri"/>
          <w:bCs/>
          <w:color w:val="000000" w:themeColor="text1"/>
          <w:sz w:val="20"/>
        </w:rPr>
        <w:t>w postaci aneksu i mogą być wprowadzone jedynie za zgodą obu stron.</w:t>
      </w:r>
    </w:p>
    <w:p w14:paraId="27238783" w14:textId="072F47F8" w:rsidR="00717E36" w:rsidRPr="00D7216A" w:rsidRDefault="00717E36" w:rsidP="00D7216A">
      <w:pPr>
        <w:pStyle w:val="Standard"/>
        <w:tabs>
          <w:tab w:val="left" w:pos="568"/>
        </w:tabs>
        <w:spacing w:line="276" w:lineRule="auto"/>
        <w:ind w:left="284" w:hanging="284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color w:val="000000" w:themeColor="text1"/>
          <w:sz w:val="20"/>
          <w:szCs w:val="20"/>
        </w:rPr>
        <w:lastRenderedPageBreak/>
        <w:t xml:space="preserve">2.  </w:t>
      </w:r>
      <w:r w:rsidR="00234CDD" w:rsidRPr="00D7216A">
        <w:rPr>
          <w:rFonts w:ascii="Calibri" w:hAnsi="Calibri" w:cs="Calibri"/>
          <w:color w:val="000000" w:themeColor="text1"/>
          <w:sz w:val="20"/>
          <w:szCs w:val="20"/>
        </w:rPr>
        <w:t>Ewentualne spory wynikłe w trakcie realizacji umowy będą załatwiane w drodze porozumienia stron, a w przypadku braku porozumienia, spór zostanie poddany sądowi powszechnemu właściwemu dla siedziby Zamawiającego.</w:t>
      </w:r>
    </w:p>
    <w:p w14:paraId="5A5DBB29" w14:textId="4EB77DFB" w:rsidR="0075499F" w:rsidRPr="00D7216A" w:rsidRDefault="00717E36" w:rsidP="00D7216A">
      <w:pPr>
        <w:pStyle w:val="Standard"/>
        <w:tabs>
          <w:tab w:val="left" w:pos="568"/>
        </w:tabs>
        <w:spacing w:line="276" w:lineRule="auto"/>
        <w:ind w:left="284" w:hanging="284"/>
        <w:jc w:val="both"/>
        <w:rPr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3.  </w:t>
      </w:r>
      <w:r w:rsidR="00234CDD"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W sprawach nie uregulowanych niniejszą umową mają zastosowanie przepisy Kodeksu Cywilnego </w:t>
      </w:r>
      <w:r w:rsidR="00234CDD" w:rsidRPr="00D7216A">
        <w:rPr>
          <w:rFonts w:ascii="Calibri" w:hAnsi="Calibri" w:cs="Calibri"/>
          <w:bCs/>
          <w:color w:val="000000" w:themeColor="text1"/>
          <w:sz w:val="20"/>
          <w:szCs w:val="20"/>
        </w:rPr>
        <w:t xml:space="preserve">z dnia 23 kwietnia 1964r. </w:t>
      </w:r>
      <w:r w:rsidR="00193159" w:rsidRPr="00D7216A">
        <w:rPr>
          <w:rFonts w:ascii="Calibri" w:hAnsi="Calibri" w:cs="Calibri"/>
          <w:bCs/>
          <w:color w:val="000000" w:themeColor="text1"/>
          <w:sz w:val="20"/>
          <w:szCs w:val="20"/>
        </w:rPr>
        <w:t>(Dz. U. z 202</w:t>
      </w:r>
      <w:r w:rsidR="001E6B18">
        <w:rPr>
          <w:rFonts w:ascii="Calibri" w:hAnsi="Calibri" w:cs="Calibri"/>
          <w:bCs/>
          <w:color w:val="000000" w:themeColor="text1"/>
          <w:sz w:val="20"/>
          <w:szCs w:val="20"/>
        </w:rPr>
        <w:t>5</w:t>
      </w:r>
      <w:r w:rsidR="00193159" w:rsidRPr="00D7216A">
        <w:rPr>
          <w:rFonts w:ascii="Calibri" w:hAnsi="Calibri" w:cs="Calibri"/>
          <w:bCs/>
          <w:color w:val="000000" w:themeColor="text1"/>
          <w:sz w:val="20"/>
          <w:szCs w:val="20"/>
        </w:rPr>
        <w:t xml:space="preserve"> r. </w:t>
      </w:r>
      <w:r w:rsidR="0013544E" w:rsidRPr="00D7216A">
        <w:rPr>
          <w:rFonts w:ascii="Calibri" w:hAnsi="Calibri" w:cs="Calibri"/>
          <w:bCs/>
          <w:color w:val="000000" w:themeColor="text1"/>
          <w:sz w:val="20"/>
          <w:szCs w:val="20"/>
        </w:rPr>
        <w:t>p</w:t>
      </w:r>
      <w:r w:rsidR="00193159" w:rsidRPr="00D7216A">
        <w:rPr>
          <w:rFonts w:ascii="Calibri" w:hAnsi="Calibri" w:cs="Calibri"/>
          <w:bCs/>
          <w:color w:val="000000" w:themeColor="text1"/>
          <w:sz w:val="20"/>
          <w:szCs w:val="20"/>
        </w:rPr>
        <w:t>oz. 1</w:t>
      </w:r>
      <w:r w:rsidR="0013544E" w:rsidRPr="00D7216A">
        <w:rPr>
          <w:rFonts w:ascii="Calibri" w:hAnsi="Calibri" w:cs="Calibri"/>
          <w:bCs/>
          <w:color w:val="000000" w:themeColor="text1"/>
          <w:sz w:val="20"/>
          <w:szCs w:val="20"/>
        </w:rPr>
        <w:t>0</w:t>
      </w:r>
      <w:r w:rsidR="001E6B18">
        <w:rPr>
          <w:rFonts w:ascii="Calibri" w:hAnsi="Calibri" w:cs="Calibri"/>
          <w:bCs/>
          <w:color w:val="000000" w:themeColor="text1"/>
          <w:sz w:val="20"/>
          <w:szCs w:val="20"/>
        </w:rPr>
        <w:t>7</w:t>
      </w:r>
      <w:r w:rsidR="0013544E" w:rsidRPr="00D7216A">
        <w:rPr>
          <w:rFonts w:ascii="Calibri" w:hAnsi="Calibri" w:cs="Calibri"/>
          <w:bCs/>
          <w:color w:val="000000" w:themeColor="text1"/>
          <w:sz w:val="20"/>
          <w:szCs w:val="20"/>
        </w:rPr>
        <w:t>1</w:t>
      </w:r>
      <w:r w:rsidR="00193159" w:rsidRPr="00D7216A">
        <w:rPr>
          <w:rFonts w:ascii="Calibri" w:hAnsi="Calibri" w:cs="Calibri"/>
          <w:bCs/>
          <w:color w:val="000000" w:themeColor="text1"/>
          <w:sz w:val="20"/>
          <w:szCs w:val="20"/>
        </w:rPr>
        <w:t xml:space="preserve"> z późn. zm) oraz ustawy Pzp.</w:t>
      </w:r>
    </w:p>
    <w:p w14:paraId="6EA9541F" w14:textId="6E7E8EF3" w:rsidR="0075499F" w:rsidRPr="00D7216A" w:rsidRDefault="00717E36" w:rsidP="00EE7831">
      <w:pPr>
        <w:pStyle w:val="Tekstpodstawowy3"/>
        <w:tabs>
          <w:tab w:val="left" w:pos="568"/>
        </w:tabs>
        <w:spacing w:line="276" w:lineRule="auto"/>
        <w:ind w:left="284" w:right="0" w:hanging="284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4.  </w:t>
      </w:r>
      <w:r w:rsidR="00EE7831" w:rsidRPr="00EE7831">
        <w:rPr>
          <w:rFonts w:ascii="Calibri" w:hAnsi="Calibri" w:cs="Calibri"/>
          <w:color w:val="000000" w:themeColor="text1"/>
          <w:sz w:val="20"/>
          <w:szCs w:val="20"/>
        </w:rPr>
        <w:t>Umowę sporządzono w dwóch jednobrzmiących egzemplarzach, po jednym egzemplarzu dla każdej ze Stron/ umowa zostaje zawarta w formie elektronicznej.*</w:t>
      </w:r>
    </w:p>
    <w:p w14:paraId="56A36432" w14:textId="5A6BA5AB" w:rsidR="00234CDD" w:rsidRDefault="00EF3BFA" w:rsidP="00D7216A">
      <w:pPr>
        <w:pStyle w:val="Standard"/>
        <w:tabs>
          <w:tab w:val="left" w:pos="568"/>
        </w:tabs>
        <w:spacing w:line="276" w:lineRule="auto"/>
        <w:ind w:left="284" w:hanging="284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>
        <w:rPr>
          <w:rFonts w:ascii="Calibri" w:hAnsi="Calibri" w:cs="Calibri"/>
          <w:color w:val="000000" w:themeColor="text1"/>
          <w:sz w:val="20"/>
          <w:szCs w:val="20"/>
        </w:rPr>
        <w:t xml:space="preserve">  </w:t>
      </w:r>
    </w:p>
    <w:p w14:paraId="41490799" w14:textId="77777777" w:rsidR="00EF3BFA" w:rsidRDefault="00EF3BFA" w:rsidP="00D7216A">
      <w:pPr>
        <w:pStyle w:val="Standard"/>
        <w:tabs>
          <w:tab w:val="left" w:pos="568"/>
        </w:tabs>
        <w:spacing w:line="276" w:lineRule="auto"/>
        <w:ind w:left="284" w:hanging="284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2D024114" w14:textId="77777777" w:rsidR="00EF3BFA" w:rsidRPr="00D7216A" w:rsidRDefault="00EF3BFA" w:rsidP="00D7216A">
      <w:pPr>
        <w:pStyle w:val="Standard"/>
        <w:tabs>
          <w:tab w:val="left" w:pos="568"/>
        </w:tabs>
        <w:spacing w:line="276" w:lineRule="auto"/>
        <w:ind w:left="284" w:hanging="284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1ED4A4CF" w14:textId="77777777" w:rsidR="0075499F" w:rsidRPr="00D7216A" w:rsidRDefault="00234CDD" w:rsidP="00D7216A">
      <w:pPr>
        <w:pStyle w:val="Standard"/>
        <w:spacing w:line="276" w:lineRule="auto"/>
        <w:ind w:left="120" w:firstLine="588"/>
        <w:jc w:val="both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b/>
          <w:color w:val="000000" w:themeColor="text1"/>
          <w:sz w:val="20"/>
          <w:szCs w:val="20"/>
        </w:rPr>
        <w:t>ZAMAWIAJĄCY</w:t>
      </w:r>
      <w:r w:rsidRPr="00D7216A">
        <w:rPr>
          <w:rFonts w:ascii="Calibri" w:hAnsi="Calibri" w:cs="Calibri"/>
          <w:b/>
          <w:color w:val="000000" w:themeColor="text1"/>
          <w:sz w:val="20"/>
          <w:szCs w:val="20"/>
        </w:rPr>
        <w:tab/>
      </w:r>
      <w:r w:rsidRPr="00D7216A">
        <w:rPr>
          <w:rFonts w:ascii="Calibri" w:hAnsi="Calibri" w:cs="Calibri"/>
          <w:b/>
          <w:color w:val="000000" w:themeColor="text1"/>
          <w:sz w:val="20"/>
          <w:szCs w:val="20"/>
        </w:rPr>
        <w:tab/>
      </w:r>
      <w:r w:rsidRPr="00D7216A">
        <w:rPr>
          <w:rFonts w:ascii="Calibri" w:hAnsi="Calibri" w:cs="Calibri"/>
          <w:b/>
          <w:color w:val="000000" w:themeColor="text1"/>
          <w:sz w:val="20"/>
          <w:szCs w:val="20"/>
        </w:rPr>
        <w:tab/>
        <w:t xml:space="preserve">                                                    </w:t>
      </w:r>
      <w:r w:rsidRPr="00D7216A">
        <w:rPr>
          <w:rFonts w:ascii="Calibri" w:hAnsi="Calibri" w:cs="Calibri"/>
          <w:b/>
          <w:color w:val="000000" w:themeColor="text1"/>
          <w:sz w:val="20"/>
          <w:szCs w:val="20"/>
        </w:rPr>
        <w:tab/>
        <w:t>WYKONAWCA</w:t>
      </w:r>
    </w:p>
    <w:p w14:paraId="5EC36B3F" w14:textId="77777777" w:rsidR="0075499F" w:rsidRPr="00D7216A" w:rsidRDefault="0075499F" w:rsidP="00D7216A">
      <w:pPr>
        <w:pStyle w:val="Standard"/>
        <w:spacing w:line="276" w:lineRule="auto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235E5B55" w14:textId="77777777" w:rsidR="00D7216A" w:rsidRDefault="00D7216A" w:rsidP="00D7216A">
      <w:pPr>
        <w:pStyle w:val="Standard"/>
        <w:spacing w:line="276" w:lineRule="auto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48C8071F" w14:textId="77777777" w:rsidR="00EF3BFA" w:rsidRDefault="00EF3BFA" w:rsidP="00D7216A">
      <w:pPr>
        <w:pStyle w:val="Standard"/>
        <w:spacing w:line="276" w:lineRule="auto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12846FE2" w14:textId="77777777" w:rsidR="00EF3BFA" w:rsidRDefault="00EF3BFA" w:rsidP="00D7216A">
      <w:pPr>
        <w:pStyle w:val="Standard"/>
        <w:spacing w:line="276" w:lineRule="auto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04E69A6D" w14:textId="77777777" w:rsidR="00EF3BFA" w:rsidRDefault="00EF3BFA" w:rsidP="00D7216A">
      <w:pPr>
        <w:pStyle w:val="Standard"/>
        <w:spacing w:line="276" w:lineRule="auto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417C678B" w14:textId="77777777" w:rsidR="00EF3BFA" w:rsidRDefault="00EF3BFA" w:rsidP="00D7216A">
      <w:pPr>
        <w:pStyle w:val="Standard"/>
        <w:spacing w:line="276" w:lineRule="auto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0F862513" w14:textId="77777777" w:rsidR="00EF3BFA" w:rsidRDefault="00EF3BFA" w:rsidP="00D7216A">
      <w:pPr>
        <w:pStyle w:val="Standard"/>
        <w:spacing w:line="276" w:lineRule="auto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16521FB4" w14:textId="77777777" w:rsidR="00EF3BFA" w:rsidRDefault="00EF3BFA" w:rsidP="00D7216A">
      <w:pPr>
        <w:pStyle w:val="Standard"/>
        <w:spacing w:line="276" w:lineRule="auto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23F8AF45" w14:textId="77777777" w:rsidR="00EF3BFA" w:rsidRDefault="00EF3BFA" w:rsidP="00D7216A">
      <w:pPr>
        <w:pStyle w:val="Standard"/>
        <w:spacing w:line="276" w:lineRule="auto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4BC8F19C" w14:textId="77777777" w:rsidR="00EF3BFA" w:rsidRDefault="00EF3BFA" w:rsidP="00D7216A">
      <w:pPr>
        <w:pStyle w:val="Standard"/>
        <w:spacing w:line="276" w:lineRule="auto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00C307D6" w14:textId="77777777" w:rsidR="00EF3BFA" w:rsidRDefault="00EF3BFA" w:rsidP="00D7216A">
      <w:pPr>
        <w:pStyle w:val="Standard"/>
        <w:spacing w:line="276" w:lineRule="auto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6D864A27" w14:textId="77777777" w:rsidR="00EF3BFA" w:rsidRDefault="00EF3BFA" w:rsidP="00D7216A">
      <w:pPr>
        <w:pStyle w:val="Standard"/>
        <w:spacing w:line="276" w:lineRule="auto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0FF15891" w14:textId="74D170FB" w:rsidR="00D7216A" w:rsidRDefault="00EE7831" w:rsidP="00D7216A">
      <w:pPr>
        <w:pStyle w:val="Standard"/>
        <w:spacing w:line="276" w:lineRule="auto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EE7831">
        <w:rPr>
          <w:rFonts w:ascii="Calibri" w:hAnsi="Calibri" w:cs="Calibri"/>
          <w:color w:val="000000" w:themeColor="text1"/>
          <w:sz w:val="20"/>
          <w:szCs w:val="20"/>
        </w:rPr>
        <w:t>*niepotrzebne skreślić</w:t>
      </w:r>
    </w:p>
    <w:p w14:paraId="6DF4311D" w14:textId="77777777" w:rsidR="00D7216A" w:rsidRPr="00D7216A" w:rsidRDefault="00D7216A" w:rsidP="00D7216A">
      <w:pPr>
        <w:pStyle w:val="Standard"/>
        <w:spacing w:line="276" w:lineRule="auto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44F1B05F" w14:textId="77777777" w:rsidR="0075499F" w:rsidRPr="00D7216A" w:rsidRDefault="00234CDD" w:rsidP="00D7216A">
      <w:pPr>
        <w:pStyle w:val="Standard"/>
        <w:spacing w:line="276" w:lineRule="auto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color w:val="000000" w:themeColor="text1"/>
          <w:sz w:val="20"/>
          <w:szCs w:val="20"/>
        </w:rPr>
        <w:t xml:space="preserve">Załączniki: </w:t>
      </w:r>
    </w:p>
    <w:p w14:paraId="07080DB3" w14:textId="77777777" w:rsidR="0075499F" w:rsidRPr="00D7216A" w:rsidRDefault="00234CDD" w:rsidP="00D7216A">
      <w:pPr>
        <w:pStyle w:val="Standard"/>
        <w:spacing w:line="276" w:lineRule="auto"/>
        <w:jc w:val="both"/>
        <w:rPr>
          <w:color w:val="000000" w:themeColor="text1"/>
          <w:sz w:val="20"/>
          <w:szCs w:val="20"/>
        </w:rPr>
      </w:pPr>
      <w:r w:rsidRPr="00D7216A">
        <w:rPr>
          <w:rFonts w:ascii="Calibri" w:hAnsi="Calibri" w:cs="Calibri"/>
          <w:color w:val="000000" w:themeColor="text1"/>
          <w:sz w:val="20"/>
          <w:szCs w:val="20"/>
        </w:rPr>
        <w:t>- Załącznik 1 – Wykaz usług</w:t>
      </w:r>
    </w:p>
    <w:sectPr w:rsidR="0075499F" w:rsidRPr="00D7216A" w:rsidSect="00EF3BFA">
      <w:footerReference w:type="default" r:id="rId7"/>
      <w:pgSz w:w="11906" w:h="16838"/>
      <w:pgMar w:top="1247" w:right="1134" w:bottom="1247" w:left="1134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FF2B4" w14:textId="77777777" w:rsidR="005C1045" w:rsidRDefault="005C1045" w:rsidP="0026243B">
      <w:r>
        <w:separator/>
      </w:r>
    </w:p>
  </w:endnote>
  <w:endnote w:type="continuationSeparator" w:id="0">
    <w:p w14:paraId="5E89746A" w14:textId="77777777" w:rsidR="005C1045" w:rsidRDefault="005C1045" w:rsidP="00262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nux Libertine G">
    <w:altName w:val="Cambria"/>
    <w:charset w:val="EE"/>
    <w:family w:val="auto"/>
    <w:pitch w:val="variable"/>
    <w:sig w:usb0="E0000AFF" w:usb1="5200E5FB" w:usb2="0200002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inux Libertine Display G">
    <w:altName w:val="Cambria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2535640"/>
      <w:docPartObj>
        <w:docPartGallery w:val="Page Numbers (Bottom of Page)"/>
        <w:docPartUnique/>
      </w:docPartObj>
    </w:sdtPr>
    <w:sdtContent>
      <w:p w14:paraId="0A1B9E99" w14:textId="31A0785D" w:rsidR="0026243B" w:rsidRDefault="002624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3A1D8DB" w14:textId="77777777" w:rsidR="0026243B" w:rsidRDefault="002624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2DE48" w14:textId="77777777" w:rsidR="005C1045" w:rsidRDefault="005C1045" w:rsidP="0026243B">
      <w:r>
        <w:separator/>
      </w:r>
    </w:p>
  </w:footnote>
  <w:footnote w:type="continuationSeparator" w:id="0">
    <w:p w14:paraId="7B35DC29" w14:textId="77777777" w:rsidR="005C1045" w:rsidRDefault="005C1045" w:rsidP="002624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E4726"/>
    <w:multiLevelType w:val="hybridMultilevel"/>
    <w:tmpl w:val="2DC0AB72"/>
    <w:lvl w:ilvl="0" w:tplc="DDACBF94">
      <w:start w:val="1"/>
      <w:numFmt w:val="lowerLetter"/>
      <w:lvlText w:val="%1)"/>
      <w:lvlJc w:val="left"/>
      <w:pPr>
        <w:ind w:left="1004" w:hanging="360"/>
      </w:pPr>
      <w:rPr>
        <w:rFonts w:asciiTheme="minorHAnsi" w:hAnsiTheme="minorHAnsi" w:cs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19C3439"/>
    <w:multiLevelType w:val="hybridMultilevel"/>
    <w:tmpl w:val="022A5374"/>
    <w:lvl w:ilvl="0" w:tplc="4392C43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B1DE6"/>
    <w:multiLevelType w:val="multilevel"/>
    <w:tmpl w:val="0E6A7874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0D7652"/>
    <w:multiLevelType w:val="multilevel"/>
    <w:tmpl w:val="0E4842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7864870"/>
    <w:multiLevelType w:val="multilevel"/>
    <w:tmpl w:val="6E8EDA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B770D9"/>
    <w:multiLevelType w:val="multilevel"/>
    <w:tmpl w:val="14F416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84861"/>
    <w:multiLevelType w:val="multilevel"/>
    <w:tmpl w:val="FAC64372"/>
    <w:styleLink w:val="WWNum5"/>
    <w:lvl w:ilvl="0">
      <w:start w:val="1"/>
      <w:numFmt w:val="lowerLetter"/>
      <w:lvlText w:val="%1)"/>
      <w:lvlJc w:val="left"/>
      <w:pPr>
        <w:ind w:left="397" w:hanging="397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9F803BD"/>
    <w:multiLevelType w:val="multilevel"/>
    <w:tmpl w:val="48984176"/>
    <w:lvl w:ilvl="0">
      <w:start w:val="1"/>
      <w:numFmt w:val="lowerLetter"/>
      <w:lvlText w:val="%1)"/>
      <w:lvlJc w:val="left"/>
      <w:pPr>
        <w:ind w:left="539" w:hanging="397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A265FED"/>
    <w:multiLevelType w:val="multilevel"/>
    <w:tmpl w:val="AFCA80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93D80"/>
    <w:multiLevelType w:val="hybridMultilevel"/>
    <w:tmpl w:val="BD40B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031D7"/>
    <w:multiLevelType w:val="multilevel"/>
    <w:tmpl w:val="2BA244C4"/>
    <w:lvl w:ilvl="0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15122C"/>
    <w:multiLevelType w:val="multilevel"/>
    <w:tmpl w:val="9564BA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2D1304"/>
    <w:multiLevelType w:val="multilevel"/>
    <w:tmpl w:val="6164B5D8"/>
    <w:lvl w:ilvl="0">
      <w:start w:val="1"/>
      <w:numFmt w:val="lowerLetter"/>
      <w:lvlText w:val="%1)"/>
      <w:lvlJc w:val="left"/>
      <w:pPr>
        <w:ind w:left="793" w:hanging="397"/>
      </w:pPr>
    </w:lvl>
    <w:lvl w:ilvl="1">
      <w:start w:val="1"/>
      <w:numFmt w:val="lowerLetter"/>
      <w:lvlText w:val="%2."/>
      <w:lvlJc w:val="left"/>
      <w:pPr>
        <w:ind w:left="1476" w:hanging="360"/>
      </w:pPr>
    </w:lvl>
    <w:lvl w:ilvl="2">
      <w:start w:val="1"/>
      <w:numFmt w:val="lowerRoman"/>
      <w:lvlText w:val="%3."/>
      <w:lvlJc w:val="right"/>
      <w:pPr>
        <w:ind w:left="2196" w:hanging="180"/>
      </w:pPr>
    </w:lvl>
    <w:lvl w:ilvl="3">
      <w:start w:val="1"/>
      <w:numFmt w:val="decimal"/>
      <w:lvlText w:val="%4."/>
      <w:lvlJc w:val="left"/>
      <w:pPr>
        <w:ind w:left="2916" w:hanging="360"/>
      </w:pPr>
    </w:lvl>
    <w:lvl w:ilvl="4">
      <w:start w:val="1"/>
      <w:numFmt w:val="lowerLetter"/>
      <w:lvlText w:val="%5."/>
      <w:lvlJc w:val="left"/>
      <w:pPr>
        <w:ind w:left="3636" w:hanging="360"/>
      </w:pPr>
    </w:lvl>
    <w:lvl w:ilvl="5">
      <w:start w:val="1"/>
      <w:numFmt w:val="lowerRoman"/>
      <w:lvlText w:val="%6."/>
      <w:lvlJc w:val="right"/>
      <w:pPr>
        <w:ind w:left="4356" w:hanging="180"/>
      </w:pPr>
    </w:lvl>
    <w:lvl w:ilvl="6">
      <w:start w:val="1"/>
      <w:numFmt w:val="decimal"/>
      <w:lvlText w:val="%7."/>
      <w:lvlJc w:val="left"/>
      <w:pPr>
        <w:ind w:left="5076" w:hanging="360"/>
      </w:pPr>
    </w:lvl>
    <w:lvl w:ilvl="7">
      <w:start w:val="1"/>
      <w:numFmt w:val="lowerLetter"/>
      <w:lvlText w:val="%8."/>
      <w:lvlJc w:val="left"/>
      <w:pPr>
        <w:ind w:left="5796" w:hanging="360"/>
      </w:pPr>
    </w:lvl>
    <w:lvl w:ilvl="8">
      <w:start w:val="1"/>
      <w:numFmt w:val="lowerRoman"/>
      <w:lvlText w:val="%9."/>
      <w:lvlJc w:val="right"/>
      <w:pPr>
        <w:ind w:left="6516" w:hanging="180"/>
      </w:pPr>
    </w:lvl>
  </w:abstractNum>
  <w:abstractNum w:abstractNumId="13" w15:restartNumberingAfterBreak="0">
    <w:nsid w:val="61693CB2"/>
    <w:multiLevelType w:val="multilevel"/>
    <w:tmpl w:val="7328250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 w15:restartNumberingAfterBreak="0">
    <w:nsid w:val="6B7F41BD"/>
    <w:multiLevelType w:val="multilevel"/>
    <w:tmpl w:val="817858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6CE60B60"/>
    <w:multiLevelType w:val="hybridMultilevel"/>
    <w:tmpl w:val="F5D0F58E"/>
    <w:lvl w:ilvl="0" w:tplc="DD1C03C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8737698">
    <w:abstractNumId w:val="12"/>
  </w:num>
  <w:num w:numId="2" w16cid:durableId="1628268523">
    <w:abstractNumId w:val="5"/>
  </w:num>
  <w:num w:numId="3" w16cid:durableId="1494295124">
    <w:abstractNumId w:val="14"/>
  </w:num>
  <w:num w:numId="4" w16cid:durableId="874393472">
    <w:abstractNumId w:val="4"/>
  </w:num>
  <w:num w:numId="5" w16cid:durableId="1593273066">
    <w:abstractNumId w:val="2"/>
  </w:num>
  <w:num w:numId="6" w16cid:durableId="57897420">
    <w:abstractNumId w:val="3"/>
  </w:num>
  <w:num w:numId="7" w16cid:durableId="1805654930">
    <w:abstractNumId w:val="7"/>
  </w:num>
  <w:num w:numId="8" w16cid:durableId="1738746920">
    <w:abstractNumId w:val="10"/>
  </w:num>
  <w:num w:numId="9" w16cid:durableId="1610116512">
    <w:abstractNumId w:val="8"/>
  </w:num>
  <w:num w:numId="10" w16cid:durableId="244998201">
    <w:abstractNumId w:val="13"/>
  </w:num>
  <w:num w:numId="11" w16cid:durableId="791705162">
    <w:abstractNumId w:val="0"/>
  </w:num>
  <w:num w:numId="12" w16cid:durableId="165295180">
    <w:abstractNumId w:val="1"/>
  </w:num>
  <w:num w:numId="13" w16cid:durableId="1428385361">
    <w:abstractNumId w:val="11"/>
  </w:num>
  <w:num w:numId="14" w16cid:durableId="1373384839">
    <w:abstractNumId w:val="6"/>
    <w:lvlOverride w:ilvl="0">
      <w:lvl w:ilvl="0">
        <w:start w:val="1"/>
        <w:numFmt w:val="lowerLetter"/>
        <w:lvlText w:val="%1)"/>
        <w:lvlJc w:val="left"/>
        <w:pPr>
          <w:ind w:left="397" w:hanging="397"/>
        </w:pPr>
        <w:rPr>
          <w:rFonts w:ascii="Linux Libertine G" w:hAnsi="Linux Libertine G" w:cs="Linux Libertine G" w:hint="default"/>
          <w:sz w:val="20"/>
          <w:szCs w:val="20"/>
        </w:rPr>
      </w:lvl>
    </w:lvlOverride>
  </w:num>
  <w:num w:numId="15" w16cid:durableId="2141339405">
    <w:abstractNumId w:val="6"/>
  </w:num>
  <w:num w:numId="16" w16cid:durableId="590166172">
    <w:abstractNumId w:val="15"/>
  </w:num>
  <w:num w:numId="17" w16cid:durableId="62026024">
    <w:abstractNumId w:val="9"/>
  </w:num>
  <w:num w:numId="18" w16cid:durableId="17283755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218414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99F"/>
    <w:rsid w:val="00010233"/>
    <w:rsid w:val="0003392C"/>
    <w:rsid w:val="00043915"/>
    <w:rsid w:val="0005010C"/>
    <w:rsid w:val="0007142C"/>
    <w:rsid w:val="00077369"/>
    <w:rsid w:val="000B1797"/>
    <w:rsid w:val="000C4A6B"/>
    <w:rsid w:val="000C58DD"/>
    <w:rsid w:val="001078FA"/>
    <w:rsid w:val="00107A56"/>
    <w:rsid w:val="0012113A"/>
    <w:rsid w:val="0013544E"/>
    <w:rsid w:val="00143EE0"/>
    <w:rsid w:val="00143F09"/>
    <w:rsid w:val="00193159"/>
    <w:rsid w:val="001C41E3"/>
    <w:rsid w:val="001E326B"/>
    <w:rsid w:val="001E6B18"/>
    <w:rsid w:val="001F6D63"/>
    <w:rsid w:val="0021230D"/>
    <w:rsid w:val="00234CDD"/>
    <w:rsid w:val="00244CE1"/>
    <w:rsid w:val="00252943"/>
    <w:rsid w:val="002577E1"/>
    <w:rsid w:val="0026243B"/>
    <w:rsid w:val="00282CE7"/>
    <w:rsid w:val="00291C35"/>
    <w:rsid w:val="00292310"/>
    <w:rsid w:val="002A1918"/>
    <w:rsid w:val="002C16C9"/>
    <w:rsid w:val="00316884"/>
    <w:rsid w:val="00325609"/>
    <w:rsid w:val="00337EF1"/>
    <w:rsid w:val="003510A9"/>
    <w:rsid w:val="00357B3C"/>
    <w:rsid w:val="003719A5"/>
    <w:rsid w:val="00372FB6"/>
    <w:rsid w:val="00385CC3"/>
    <w:rsid w:val="003B53F1"/>
    <w:rsid w:val="003E06EA"/>
    <w:rsid w:val="003E2D0B"/>
    <w:rsid w:val="003F0C05"/>
    <w:rsid w:val="004262CB"/>
    <w:rsid w:val="004270F6"/>
    <w:rsid w:val="0044665A"/>
    <w:rsid w:val="00461D31"/>
    <w:rsid w:val="004703F1"/>
    <w:rsid w:val="004952F8"/>
    <w:rsid w:val="004B5229"/>
    <w:rsid w:val="004E2089"/>
    <w:rsid w:val="004E34AA"/>
    <w:rsid w:val="005056CF"/>
    <w:rsid w:val="005352F3"/>
    <w:rsid w:val="00547ADC"/>
    <w:rsid w:val="00556BDA"/>
    <w:rsid w:val="00564EE1"/>
    <w:rsid w:val="00567729"/>
    <w:rsid w:val="00582921"/>
    <w:rsid w:val="00585527"/>
    <w:rsid w:val="00592995"/>
    <w:rsid w:val="005939A2"/>
    <w:rsid w:val="00594606"/>
    <w:rsid w:val="005C1045"/>
    <w:rsid w:val="005D21E5"/>
    <w:rsid w:val="005E33BD"/>
    <w:rsid w:val="005F4E9D"/>
    <w:rsid w:val="005F6AB1"/>
    <w:rsid w:val="006005B3"/>
    <w:rsid w:val="006011B7"/>
    <w:rsid w:val="00610B7B"/>
    <w:rsid w:val="0062043D"/>
    <w:rsid w:val="00621DD4"/>
    <w:rsid w:val="006730D4"/>
    <w:rsid w:val="00681E50"/>
    <w:rsid w:val="00690464"/>
    <w:rsid w:val="006A3717"/>
    <w:rsid w:val="006A4C88"/>
    <w:rsid w:val="0070615E"/>
    <w:rsid w:val="00717E36"/>
    <w:rsid w:val="0075499F"/>
    <w:rsid w:val="00762FB8"/>
    <w:rsid w:val="00763787"/>
    <w:rsid w:val="007770D9"/>
    <w:rsid w:val="007942F9"/>
    <w:rsid w:val="008038AF"/>
    <w:rsid w:val="008149C8"/>
    <w:rsid w:val="00837235"/>
    <w:rsid w:val="00857B60"/>
    <w:rsid w:val="008660B9"/>
    <w:rsid w:val="00876233"/>
    <w:rsid w:val="00897F2A"/>
    <w:rsid w:val="008B0F09"/>
    <w:rsid w:val="0091312E"/>
    <w:rsid w:val="009174E9"/>
    <w:rsid w:val="009311AD"/>
    <w:rsid w:val="00933ECB"/>
    <w:rsid w:val="00963756"/>
    <w:rsid w:val="00981A48"/>
    <w:rsid w:val="009A23B7"/>
    <w:rsid w:val="009B2400"/>
    <w:rsid w:val="009B7DD0"/>
    <w:rsid w:val="00A23AFA"/>
    <w:rsid w:val="00A523FB"/>
    <w:rsid w:val="00A67084"/>
    <w:rsid w:val="00A76C05"/>
    <w:rsid w:val="00AC3E98"/>
    <w:rsid w:val="00AD37E0"/>
    <w:rsid w:val="00AD7FF9"/>
    <w:rsid w:val="00AE7283"/>
    <w:rsid w:val="00AF2EEE"/>
    <w:rsid w:val="00AF3005"/>
    <w:rsid w:val="00AF60F6"/>
    <w:rsid w:val="00B0383D"/>
    <w:rsid w:val="00B72CB4"/>
    <w:rsid w:val="00BA1754"/>
    <w:rsid w:val="00BA6563"/>
    <w:rsid w:val="00BB0CD3"/>
    <w:rsid w:val="00BB33DD"/>
    <w:rsid w:val="00BD6F7A"/>
    <w:rsid w:val="00BE00C7"/>
    <w:rsid w:val="00BE1A79"/>
    <w:rsid w:val="00C23121"/>
    <w:rsid w:val="00C23A64"/>
    <w:rsid w:val="00C61921"/>
    <w:rsid w:val="00C854C6"/>
    <w:rsid w:val="00C91240"/>
    <w:rsid w:val="00CA30E1"/>
    <w:rsid w:val="00CB543E"/>
    <w:rsid w:val="00CB6538"/>
    <w:rsid w:val="00CC6E62"/>
    <w:rsid w:val="00CE1FFB"/>
    <w:rsid w:val="00CE55B6"/>
    <w:rsid w:val="00D149DD"/>
    <w:rsid w:val="00D435BE"/>
    <w:rsid w:val="00D54C53"/>
    <w:rsid w:val="00D7216A"/>
    <w:rsid w:val="00D805F7"/>
    <w:rsid w:val="00D84F07"/>
    <w:rsid w:val="00D85334"/>
    <w:rsid w:val="00D868DD"/>
    <w:rsid w:val="00D912A8"/>
    <w:rsid w:val="00D95426"/>
    <w:rsid w:val="00DA6919"/>
    <w:rsid w:val="00DC3F9C"/>
    <w:rsid w:val="00DE2171"/>
    <w:rsid w:val="00DF2D27"/>
    <w:rsid w:val="00E04860"/>
    <w:rsid w:val="00E3369B"/>
    <w:rsid w:val="00E34474"/>
    <w:rsid w:val="00E55415"/>
    <w:rsid w:val="00E7277E"/>
    <w:rsid w:val="00EB6C92"/>
    <w:rsid w:val="00EE7831"/>
    <w:rsid w:val="00EF07F8"/>
    <w:rsid w:val="00EF3BFA"/>
    <w:rsid w:val="00F02434"/>
    <w:rsid w:val="00F070B0"/>
    <w:rsid w:val="00F12EBF"/>
    <w:rsid w:val="00F14910"/>
    <w:rsid w:val="00F43E4E"/>
    <w:rsid w:val="00F5053B"/>
    <w:rsid w:val="00F532AD"/>
    <w:rsid w:val="00F60678"/>
    <w:rsid w:val="00F80CA7"/>
    <w:rsid w:val="00F835B1"/>
    <w:rsid w:val="00FA56A2"/>
    <w:rsid w:val="00FD1DF6"/>
    <w:rsid w:val="00FD6C01"/>
    <w:rsid w:val="00FF07AE"/>
    <w:rsid w:val="00FF0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C84D2"/>
  <w15:docId w15:val="{2F4C8A62-0A48-4A17-9939-175D25702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textAlignment w:val="baseline"/>
    </w:pPr>
  </w:style>
  <w:style w:type="paragraph" w:styleId="Nagwek1">
    <w:name w:val="heading 1"/>
    <w:uiPriority w:val="9"/>
    <w:qFormat/>
    <w:pPr>
      <w:keepNext/>
      <w:widowControl w:val="0"/>
      <w:spacing w:before="240" w:after="60"/>
      <w:outlineLvl w:val="0"/>
    </w:pPr>
    <w:rPr>
      <w:rFonts w:ascii="Cambria" w:eastAsia="Cambria" w:hAnsi="Cambria" w:cs="Cambria"/>
      <w:b/>
      <w:bCs/>
      <w:kern w:val="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qFormat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rFonts w:ascii="Book Antiqua" w:eastAsia="Book Antiqua" w:hAnsi="Book Antiqua" w:cs="Times New Roman"/>
      <w:sz w:val="20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b w:val="0"/>
      <w:i w:val="0"/>
      <w:color w:val="00000A"/>
    </w:rPr>
  </w:style>
  <w:style w:type="character" w:customStyle="1" w:styleId="ListLabel7">
    <w:name w:val="ListLabel 7"/>
    <w:qFormat/>
    <w:rPr>
      <w:b w:val="0"/>
      <w:i w:val="0"/>
      <w:color w:val="00000A"/>
    </w:rPr>
  </w:style>
  <w:style w:type="character" w:customStyle="1" w:styleId="ListLabel8">
    <w:name w:val="ListLabel 8"/>
    <w:qFormat/>
    <w:rPr>
      <w:color w:val="000000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ascii="Linux Libertine Display G" w:eastAsia="Linux Libertine Display G" w:hAnsi="Linux Libertine Display G" w:cs="Times New Roman"/>
      <w:sz w:val="20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Znakinumeracji">
    <w:name w:val="Znaki numeracji"/>
    <w:qFormat/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qFormat/>
    <w:rPr>
      <w:vertAlign w:val="superscript"/>
    </w:rPr>
  </w:style>
  <w:style w:type="character" w:customStyle="1" w:styleId="TekstdymkaZnak">
    <w:name w:val="Tekst dymka Znak"/>
    <w:basedOn w:val="Domylnaczcionkaakapitu"/>
    <w:qFormat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  <w:rPr>
      <w:sz w:val="20"/>
    </w:rPr>
  </w:style>
  <w:style w:type="character" w:customStyle="1" w:styleId="TematkomentarzaZnak">
    <w:name w:val="Temat komentarza Znak"/>
    <w:basedOn w:val="TekstkomentarzaZnak"/>
    <w:qFormat/>
    <w:rPr>
      <w:b/>
      <w:bCs/>
      <w:sz w:val="20"/>
    </w:rPr>
  </w:style>
  <w:style w:type="character" w:customStyle="1" w:styleId="czeinternetowe">
    <w:name w:val="Łącze internetowe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qFormat/>
    <w:rPr>
      <w:color w:val="605E5C"/>
      <w:shd w:val="clear" w:color="auto" w:fill="E1DFDD"/>
    </w:rPr>
  </w:style>
  <w:style w:type="character" w:customStyle="1" w:styleId="ListLabel19">
    <w:name w:val="ListLabel 19"/>
    <w:qFormat/>
    <w:rPr>
      <w:rFonts w:cs="Times New Roman"/>
      <w:sz w:val="20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Calibri"/>
      <w:sz w:val="20"/>
      <w:szCs w:val="20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paragraph" w:styleId="Nagwek">
    <w:name w:val="header"/>
    <w:basedOn w:val="Standard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Standard"/>
    <w:qFormat/>
    <w:pPr>
      <w:suppressLineNumbers/>
    </w:pPr>
    <w:rPr>
      <w:rFonts w:cs="Arial"/>
    </w:rPr>
  </w:style>
  <w:style w:type="paragraph" w:customStyle="1" w:styleId="Standard">
    <w:name w:val="Standard"/>
    <w:qFormat/>
    <w:pPr>
      <w:suppressAutoHyphens/>
    </w:pPr>
    <w:rPr>
      <w:color w:val="00000A"/>
      <w:szCs w:val="24"/>
    </w:rPr>
  </w:style>
  <w:style w:type="paragraph" w:customStyle="1" w:styleId="Textbody">
    <w:name w:val="Text body"/>
    <w:basedOn w:val="Standard"/>
    <w:qFormat/>
    <w:pPr>
      <w:ind w:right="-470"/>
      <w:jc w:val="both"/>
    </w:pPr>
    <w:rPr>
      <w:color w:val="000000"/>
    </w:rPr>
  </w:style>
  <w:style w:type="paragraph" w:styleId="Tekstblokowy">
    <w:name w:val="Block Text"/>
    <w:basedOn w:val="Standard"/>
    <w:qFormat/>
    <w:pPr>
      <w:ind w:left="36" w:right="-470"/>
      <w:jc w:val="both"/>
    </w:pPr>
  </w:style>
  <w:style w:type="paragraph" w:styleId="Tekstpodstawowy3">
    <w:name w:val="Body Text 3"/>
    <w:basedOn w:val="Standard"/>
    <w:qFormat/>
    <w:pPr>
      <w:ind w:right="-470"/>
    </w:p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Footnote">
    <w:name w:val="Footnote"/>
    <w:basedOn w:val="Standard"/>
    <w:qFormat/>
    <w:pPr>
      <w:suppressLineNumbers/>
      <w:ind w:left="283" w:hanging="283"/>
    </w:pPr>
    <w:rPr>
      <w:sz w:val="20"/>
      <w:szCs w:val="20"/>
    </w:rPr>
  </w:style>
  <w:style w:type="paragraph" w:customStyle="1" w:styleId="Tekstblokowy1">
    <w:name w:val="Tekst blokowy1"/>
    <w:basedOn w:val="Standard"/>
    <w:qFormat/>
    <w:pPr>
      <w:ind w:left="36" w:right="-470"/>
      <w:jc w:val="both"/>
    </w:pPr>
    <w:rPr>
      <w:lang w:eastAsia="zh-CN"/>
    </w:r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qFormat/>
    <w:rPr>
      <w:sz w:val="20"/>
    </w:rPr>
  </w:style>
  <w:style w:type="paragraph" w:styleId="Tematkomentarza">
    <w:name w:val="annotation subject"/>
    <w:basedOn w:val="Tekstkomentarza"/>
    <w:qFormat/>
    <w:rPr>
      <w:b/>
      <w:bCs/>
    </w:rPr>
  </w:style>
  <w:style w:type="numbering" w:customStyle="1" w:styleId="NoList1">
    <w:name w:val="No List1"/>
    <w:qFormat/>
  </w:style>
  <w:style w:type="numbering" w:customStyle="1" w:styleId="NoList2">
    <w:name w:val="No List2"/>
    <w:qFormat/>
  </w:style>
  <w:style w:type="numbering" w:customStyle="1" w:styleId="NoList3">
    <w:name w:val="No List3"/>
    <w:qFormat/>
  </w:style>
  <w:style w:type="numbering" w:customStyle="1" w:styleId="NoList4">
    <w:name w:val="No List4"/>
    <w:qFormat/>
  </w:style>
  <w:style w:type="numbering" w:customStyle="1" w:styleId="NoList5">
    <w:name w:val="No List5"/>
    <w:qFormat/>
  </w:style>
  <w:style w:type="numbering" w:customStyle="1" w:styleId="NoList6">
    <w:name w:val="No List6"/>
    <w:qFormat/>
  </w:style>
  <w:style w:type="numbering" w:customStyle="1" w:styleId="Bezlisty1">
    <w:name w:val="Bez listy1"/>
    <w:qFormat/>
  </w:style>
  <w:style w:type="numbering" w:customStyle="1" w:styleId="WWNum5">
    <w:name w:val="WWNum5"/>
    <w:basedOn w:val="Bezlisty"/>
    <w:rsid w:val="00547ADC"/>
    <w:pPr>
      <w:numPr>
        <w:numId w:val="15"/>
      </w:numPr>
    </w:pPr>
  </w:style>
  <w:style w:type="paragraph" w:styleId="Stopka">
    <w:name w:val="footer"/>
    <w:basedOn w:val="Normalny"/>
    <w:link w:val="StopkaZnak"/>
    <w:uiPriority w:val="99"/>
    <w:unhideWhenUsed/>
    <w:rsid w:val="002624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24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2147</Words>
  <Characters>12882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/>
  <LinksUpToDate>false</LinksUpToDate>
  <CharactersWithSpaces>15000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subject/>
  <dc:creator>Unknown User</dc:creator>
  <dc:description/>
  <cp:lastModifiedBy>Marta Olasek</cp:lastModifiedBy>
  <cp:revision>2</cp:revision>
  <cp:lastPrinted>2026-02-02T10:47:00Z</cp:lastPrinted>
  <dcterms:created xsi:type="dcterms:W3CDTF">2026-03-11T10:32:00Z</dcterms:created>
  <dcterms:modified xsi:type="dcterms:W3CDTF">2026-03-11T10:32:00Z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